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5C3D1" w14:textId="77777777" w:rsidR="00FF15F7" w:rsidRDefault="00FF15F7" w:rsidP="00FF15F7">
      <w:pPr>
        <w:widowControl w:val="0"/>
        <w:ind w:left="3287" w:right="685" w:hanging="3190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Ф</w:t>
      </w:r>
      <w:r>
        <w:rPr>
          <w:color w:val="000000"/>
          <w:sz w:val="28"/>
          <w:szCs w:val="28"/>
        </w:rPr>
        <w:t>ед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рал</w:t>
      </w:r>
      <w:r>
        <w:rPr>
          <w:color w:val="000000"/>
          <w:spacing w:val="-1"/>
          <w:sz w:val="28"/>
          <w:szCs w:val="28"/>
        </w:rPr>
        <w:t>ьн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е г</w:t>
      </w:r>
      <w:r>
        <w:rPr>
          <w:color w:val="000000"/>
          <w:spacing w:val="-1"/>
          <w:sz w:val="28"/>
          <w:szCs w:val="28"/>
        </w:rPr>
        <w:t>о</w:t>
      </w:r>
      <w:r>
        <w:rPr>
          <w:color w:val="000000"/>
          <w:sz w:val="28"/>
          <w:szCs w:val="28"/>
        </w:rPr>
        <w:t>с</w:t>
      </w:r>
      <w:r>
        <w:rPr>
          <w:color w:val="000000"/>
          <w:spacing w:val="-1"/>
          <w:sz w:val="28"/>
          <w:szCs w:val="28"/>
        </w:rPr>
        <w:t>у</w:t>
      </w:r>
      <w:r>
        <w:rPr>
          <w:color w:val="000000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а</w:t>
      </w:r>
      <w:r>
        <w:rPr>
          <w:color w:val="000000"/>
          <w:sz w:val="28"/>
          <w:szCs w:val="28"/>
        </w:rPr>
        <w:t>рств</w:t>
      </w:r>
      <w:r>
        <w:rPr>
          <w:color w:val="000000"/>
          <w:spacing w:val="-2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н</w:t>
      </w:r>
      <w:r>
        <w:rPr>
          <w:color w:val="000000"/>
          <w:spacing w:val="1"/>
          <w:sz w:val="28"/>
          <w:szCs w:val="28"/>
        </w:rPr>
        <w:t>о</w:t>
      </w:r>
      <w:r>
        <w:rPr>
          <w:color w:val="000000"/>
          <w:sz w:val="28"/>
          <w:szCs w:val="28"/>
        </w:rPr>
        <w:t>е обра</w:t>
      </w:r>
      <w:r>
        <w:rPr>
          <w:color w:val="000000"/>
          <w:spacing w:val="-3"/>
          <w:sz w:val="28"/>
          <w:szCs w:val="28"/>
        </w:rPr>
        <w:t>з</w:t>
      </w:r>
      <w:r>
        <w:rPr>
          <w:color w:val="000000"/>
          <w:sz w:val="28"/>
          <w:szCs w:val="28"/>
        </w:rPr>
        <w:t>ова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ел</w:t>
      </w:r>
      <w:r>
        <w:rPr>
          <w:color w:val="000000"/>
          <w:spacing w:val="-1"/>
          <w:sz w:val="28"/>
          <w:szCs w:val="28"/>
        </w:rPr>
        <w:t>ь</w:t>
      </w:r>
      <w:r>
        <w:rPr>
          <w:color w:val="000000"/>
          <w:sz w:val="28"/>
          <w:szCs w:val="28"/>
        </w:rPr>
        <w:t>ное</w:t>
      </w:r>
      <w:r>
        <w:rPr>
          <w:color w:val="000000"/>
          <w:spacing w:val="-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бюджетное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учреждение высше</w:t>
      </w:r>
      <w:r>
        <w:rPr>
          <w:color w:val="000000"/>
          <w:spacing w:val="-1"/>
          <w:sz w:val="28"/>
          <w:szCs w:val="28"/>
        </w:rPr>
        <w:t>г</w:t>
      </w:r>
      <w:r>
        <w:rPr>
          <w:color w:val="000000"/>
          <w:sz w:val="28"/>
          <w:szCs w:val="28"/>
        </w:rPr>
        <w:t>о</w:t>
      </w:r>
      <w:r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образова</w:t>
      </w:r>
      <w:r>
        <w:rPr>
          <w:color w:val="000000"/>
          <w:spacing w:val="-2"/>
          <w:sz w:val="28"/>
          <w:szCs w:val="28"/>
        </w:rPr>
        <w:t>н</w:t>
      </w:r>
      <w:r>
        <w:rPr>
          <w:color w:val="000000"/>
          <w:sz w:val="28"/>
          <w:szCs w:val="28"/>
        </w:rPr>
        <w:t>ия</w:t>
      </w:r>
    </w:p>
    <w:p w14:paraId="64E610ED" w14:textId="77777777" w:rsidR="00FF15F7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>«</w:t>
      </w:r>
      <w:r>
        <w:rPr>
          <w:b/>
          <w:bCs/>
          <w:color w:val="000000"/>
          <w:sz w:val="28"/>
          <w:szCs w:val="28"/>
        </w:rPr>
        <w:t>ФИНАНС</w:t>
      </w:r>
      <w:r>
        <w:rPr>
          <w:b/>
          <w:bCs/>
          <w:color w:val="000000"/>
          <w:spacing w:val="1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>ВЫЙ</w:t>
      </w:r>
      <w:r>
        <w:rPr>
          <w:b/>
          <w:bCs/>
          <w:color w:val="000000"/>
          <w:spacing w:val="-2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УНИВЕРСИТЕТ</w:t>
      </w:r>
      <w:r>
        <w:rPr>
          <w:b/>
          <w:bCs/>
          <w:color w:val="000000"/>
          <w:spacing w:val="-2"/>
          <w:sz w:val="28"/>
          <w:szCs w:val="28"/>
        </w:rPr>
        <w:t xml:space="preserve"> П</w:t>
      </w:r>
      <w:r>
        <w:rPr>
          <w:b/>
          <w:bCs/>
          <w:color w:val="000000"/>
          <w:spacing w:val="1"/>
          <w:sz w:val="28"/>
          <w:szCs w:val="28"/>
        </w:rPr>
        <w:t>РИ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П</w:t>
      </w:r>
      <w:r>
        <w:rPr>
          <w:b/>
          <w:bCs/>
          <w:color w:val="000000"/>
          <w:sz w:val="28"/>
          <w:szCs w:val="28"/>
        </w:rPr>
        <w:t>РАВИТЕЛ</w:t>
      </w:r>
      <w:r>
        <w:rPr>
          <w:b/>
          <w:bCs/>
          <w:color w:val="000000"/>
          <w:spacing w:val="-2"/>
          <w:sz w:val="28"/>
          <w:szCs w:val="28"/>
        </w:rPr>
        <w:t>Ь</w:t>
      </w:r>
      <w:r>
        <w:rPr>
          <w:b/>
          <w:bCs/>
          <w:color w:val="000000"/>
          <w:sz w:val="28"/>
          <w:szCs w:val="28"/>
        </w:rPr>
        <w:t>СТВЕ РОССИЙСКОЙ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ФЕДЕР</w:t>
      </w:r>
      <w:r>
        <w:rPr>
          <w:b/>
          <w:bCs/>
          <w:color w:val="000000"/>
          <w:spacing w:val="1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>ЦИИ»</w:t>
      </w:r>
    </w:p>
    <w:p w14:paraId="6924326E" w14:textId="179129F3" w:rsidR="00FF15F7" w:rsidRDefault="00FF15F7" w:rsidP="00FF15F7">
      <w:pPr>
        <w:widowControl w:val="0"/>
        <w:spacing w:line="239" w:lineRule="auto"/>
        <w:ind w:left="663" w:right="864"/>
        <w:jc w:val="center"/>
        <w:rPr>
          <w:b/>
          <w:bCs/>
          <w:color w:val="000000"/>
          <w:sz w:val="28"/>
          <w:szCs w:val="28"/>
        </w:rPr>
      </w:pPr>
      <w:r w:rsidRPr="00B93E2A">
        <w:rPr>
          <w:b/>
          <w:bCs/>
          <w:color w:val="000000"/>
          <w:sz w:val="28"/>
          <w:szCs w:val="28"/>
        </w:rPr>
        <w:t>(</w:t>
      </w:r>
      <w:r>
        <w:rPr>
          <w:b/>
          <w:bCs/>
          <w:color w:val="000000"/>
          <w:spacing w:val="1"/>
          <w:sz w:val="28"/>
          <w:szCs w:val="28"/>
        </w:rPr>
        <w:t>Ф</w:t>
      </w:r>
      <w:r>
        <w:rPr>
          <w:b/>
          <w:bCs/>
          <w:color w:val="000000"/>
          <w:sz w:val="28"/>
          <w:szCs w:val="28"/>
        </w:rPr>
        <w:t xml:space="preserve">инансовый </w:t>
      </w:r>
      <w:r>
        <w:rPr>
          <w:b/>
          <w:bCs/>
          <w:color w:val="000000"/>
          <w:spacing w:val="-2"/>
          <w:sz w:val="28"/>
          <w:szCs w:val="28"/>
        </w:rPr>
        <w:t>у</w:t>
      </w:r>
      <w:r>
        <w:rPr>
          <w:b/>
          <w:bCs/>
          <w:color w:val="000000"/>
          <w:sz w:val="28"/>
          <w:szCs w:val="28"/>
        </w:rPr>
        <w:t>ни</w:t>
      </w:r>
      <w:r>
        <w:rPr>
          <w:b/>
          <w:bCs/>
          <w:color w:val="000000"/>
          <w:spacing w:val="1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>ерситет)</w:t>
      </w:r>
    </w:p>
    <w:p w14:paraId="2CAF9A1A" w14:textId="77777777" w:rsidR="00FF15F7" w:rsidRDefault="00FF15F7" w:rsidP="00FF15F7">
      <w:pPr>
        <w:spacing w:after="81" w:line="240" w:lineRule="exact"/>
        <w:rPr>
          <w:sz w:val="24"/>
          <w:szCs w:val="24"/>
        </w:rPr>
      </w:pPr>
    </w:p>
    <w:p w14:paraId="0A786D75" w14:textId="3C647809" w:rsidR="00FF15F7" w:rsidRPr="005A72BB" w:rsidRDefault="009951B1" w:rsidP="00FF15F7">
      <w:pPr>
        <w:pStyle w:val="af7"/>
        <w:spacing w:before="0"/>
        <w:rPr>
          <w:rFonts w:ascii="Times New Roman" w:hAnsi="Times New Roman"/>
          <w:b w:val="0"/>
          <w:i w:val="0"/>
          <w:color w:val="000000" w:themeColor="text1"/>
        </w:rPr>
      </w:pPr>
      <w:r>
        <w:rPr>
          <w:rFonts w:ascii="Times New Roman" w:hAnsi="Times New Roman"/>
          <w:i w:val="0"/>
          <w:color w:val="000000" w:themeColor="text1"/>
        </w:rPr>
        <w:t>Кафедра</w:t>
      </w:r>
      <w:r w:rsidR="00FF15F7" w:rsidRPr="005A72BB">
        <w:rPr>
          <w:rFonts w:ascii="Times New Roman" w:hAnsi="Times New Roman"/>
          <w:i w:val="0"/>
          <w:color w:val="000000" w:themeColor="text1"/>
        </w:rPr>
        <w:t xml:space="preserve"> бизнес-аналитики</w:t>
      </w:r>
    </w:p>
    <w:p w14:paraId="168F70C3" w14:textId="1386F265" w:rsidR="00282880" w:rsidRPr="005A72BB" w:rsidRDefault="00282880" w:rsidP="00282880">
      <w:pPr>
        <w:pStyle w:val="af7"/>
        <w:spacing w:before="0"/>
        <w:rPr>
          <w:rFonts w:ascii="Times New Roman" w:hAnsi="Times New Roman"/>
          <w:b w:val="0"/>
          <w:i w:val="0"/>
          <w:color w:val="000000" w:themeColor="text1"/>
        </w:rPr>
      </w:pPr>
      <w:r w:rsidRPr="005A72BB">
        <w:rPr>
          <w:rFonts w:ascii="Times New Roman" w:hAnsi="Times New Roman"/>
          <w:i w:val="0"/>
          <w:color w:val="000000" w:themeColor="text1"/>
        </w:rPr>
        <w:t>Факультет</w:t>
      </w:r>
      <w:r>
        <w:rPr>
          <w:rFonts w:ascii="Times New Roman" w:hAnsi="Times New Roman"/>
          <w:i w:val="0"/>
          <w:color w:val="000000" w:themeColor="text1"/>
        </w:rPr>
        <w:t>а</w:t>
      </w:r>
      <w:r w:rsidRPr="005A72BB">
        <w:rPr>
          <w:rFonts w:ascii="Times New Roman" w:hAnsi="Times New Roman"/>
          <w:i w:val="0"/>
          <w:color w:val="000000" w:themeColor="text1"/>
        </w:rPr>
        <w:t xml:space="preserve"> налогов, аудита и бизнес-анализа</w:t>
      </w:r>
    </w:p>
    <w:p w14:paraId="490BD9C6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66AE6A94" w14:textId="77777777" w:rsidR="00FF15F7" w:rsidRDefault="00FF15F7" w:rsidP="00FF15F7">
      <w:pPr>
        <w:spacing w:after="9" w:line="240" w:lineRule="exact"/>
        <w:rPr>
          <w:sz w:val="24"/>
          <w:szCs w:val="24"/>
        </w:rPr>
      </w:pPr>
    </w:p>
    <w:p w14:paraId="4C3B8DF3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УТВЕРЖДАЮ</w:t>
      </w:r>
    </w:p>
    <w:p w14:paraId="23C1897B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Проректор по учебной</w:t>
      </w:r>
    </w:p>
    <w:p w14:paraId="52C4043B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и методической работе</w:t>
      </w:r>
    </w:p>
    <w:p w14:paraId="44E32F63" w14:textId="77777777" w:rsidR="00FF15F7" w:rsidRPr="001640CA" w:rsidRDefault="00FF15F7" w:rsidP="00FF15F7">
      <w:pPr>
        <w:ind w:right="138" w:firstLine="5103"/>
        <w:rPr>
          <w:sz w:val="16"/>
          <w:szCs w:val="16"/>
        </w:rPr>
      </w:pPr>
    </w:p>
    <w:p w14:paraId="5A9DCEA4" w14:textId="7777777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_________________ Е.А. Каменева</w:t>
      </w:r>
    </w:p>
    <w:p w14:paraId="730D5612" w14:textId="0E0C4887" w:rsidR="00FF15F7" w:rsidRPr="001640CA" w:rsidRDefault="00FF15F7" w:rsidP="00FF15F7">
      <w:pPr>
        <w:ind w:right="138" w:firstLine="5103"/>
        <w:rPr>
          <w:sz w:val="28"/>
          <w:szCs w:val="28"/>
        </w:rPr>
      </w:pPr>
      <w:r w:rsidRPr="001640CA">
        <w:rPr>
          <w:sz w:val="28"/>
          <w:szCs w:val="28"/>
        </w:rPr>
        <w:t>«</w:t>
      </w:r>
      <w:r w:rsidR="00FE0263">
        <w:rPr>
          <w:rFonts w:eastAsia="Arial Unicode MS"/>
          <w:sz w:val="28"/>
          <w:szCs w:val="28"/>
        </w:rPr>
        <w:t>25</w:t>
      </w:r>
      <w:r w:rsidRPr="001640CA">
        <w:rPr>
          <w:sz w:val="28"/>
          <w:szCs w:val="28"/>
        </w:rPr>
        <w:t xml:space="preserve">» </w:t>
      </w:r>
      <w:r w:rsidR="00FE0263">
        <w:rPr>
          <w:sz w:val="28"/>
          <w:szCs w:val="28"/>
        </w:rPr>
        <w:t>марта</w:t>
      </w:r>
      <w:r w:rsidR="00282880">
        <w:rPr>
          <w:sz w:val="28"/>
          <w:szCs w:val="28"/>
        </w:rPr>
        <w:t xml:space="preserve"> </w:t>
      </w:r>
      <w:r w:rsidRPr="001640CA">
        <w:rPr>
          <w:sz w:val="28"/>
          <w:szCs w:val="28"/>
        </w:rPr>
        <w:t>202</w:t>
      </w:r>
      <w:r w:rsidR="004A5D6C">
        <w:rPr>
          <w:sz w:val="28"/>
          <w:szCs w:val="28"/>
        </w:rPr>
        <w:t>5</w:t>
      </w:r>
      <w:r w:rsidRPr="001640CA">
        <w:rPr>
          <w:sz w:val="28"/>
          <w:szCs w:val="28"/>
        </w:rPr>
        <w:t xml:space="preserve"> г.</w:t>
      </w:r>
    </w:p>
    <w:p w14:paraId="61ABF157" w14:textId="77777777" w:rsidR="00FF15F7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1C5679BD" w14:textId="77777777" w:rsidR="00FF15F7" w:rsidRDefault="00FF15F7" w:rsidP="00FF15F7">
      <w:pPr>
        <w:spacing w:line="240" w:lineRule="exact"/>
        <w:ind w:firstLine="5103"/>
        <w:rPr>
          <w:sz w:val="24"/>
          <w:szCs w:val="24"/>
        </w:rPr>
      </w:pPr>
    </w:p>
    <w:p w14:paraId="3C89070D" w14:textId="77777777" w:rsidR="00FF15F7" w:rsidRDefault="00FF15F7" w:rsidP="00FF15F7">
      <w:pPr>
        <w:spacing w:line="240" w:lineRule="exact"/>
        <w:rPr>
          <w:b/>
          <w:bCs/>
          <w:color w:val="000000"/>
          <w:w w:val="99"/>
          <w:sz w:val="32"/>
          <w:szCs w:val="32"/>
        </w:rPr>
      </w:pPr>
    </w:p>
    <w:p w14:paraId="6FE04AD2" w14:textId="77777777" w:rsidR="00FF15F7" w:rsidRDefault="00FF15F7" w:rsidP="00FF15F7">
      <w:pPr>
        <w:spacing w:after="10" w:line="120" w:lineRule="exact"/>
        <w:rPr>
          <w:sz w:val="12"/>
          <w:szCs w:val="12"/>
        </w:rPr>
      </w:pPr>
    </w:p>
    <w:p w14:paraId="0AA356F9" w14:textId="77777777" w:rsidR="00FF15F7" w:rsidRDefault="00FF15F7" w:rsidP="00FF15F7">
      <w:pPr>
        <w:widowControl w:val="0"/>
        <w:ind w:left="2691" w:right="-20"/>
        <w:jc w:val="center"/>
        <w:rPr>
          <w:b/>
          <w:bCs/>
          <w:color w:val="000000"/>
          <w:w w:val="99"/>
          <w:sz w:val="32"/>
          <w:szCs w:val="32"/>
        </w:rPr>
      </w:pPr>
    </w:p>
    <w:p w14:paraId="374C4B86" w14:textId="394CBF64" w:rsidR="00FF15F7" w:rsidRDefault="004A5D6C" w:rsidP="00FF15F7">
      <w:pPr>
        <w:widowControl w:val="0"/>
        <w:ind w:right="-20"/>
        <w:jc w:val="center"/>
        <w:rPr>
          <w:b/>
          <w:bCs/>
          <w:color w:val="000000"/>
          <w:w w:val="99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Иззука Т.Б., Семенюк Ю.А.</w:t>
      </w:r>
    </w:p>
    <w:p w14:paraId="04FA2EF2" w14:textId="77777777" w:rsidR="00FF15F7" w:rsidRDefault="00FF15F7" w:rsidP="00FF15F7">
      <w:pPr>
        <w:widowControl w:val="0"/>
        <w:ind w:left="2691" w:right="-20"/>
        <w:jc w:val="center"/>
        <w:rPr>
          <w:b/>
          <w:bCs/>
          <w:color w:val="000000"/>
          <w:w w:val="99"/>
          <w:sz w:val="32"/>
          <w:szCs w:val="32"/>
        </w:rPr>
      </w:pPr>
    </w:p>
    <w:p w14:paraId="0CE7B689" w14:textId="0086A35B" w:rsidR="00FF15F7" w:rsidRDefault="004A5D6C" w:rsidP="00FF15F7">
      <w:pPr>
        <w:widowControl w:val="0"/>
        <w:ind w:right="-20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w w:val="99"/>
          <w:sz w:val="32"/>
          <w:szCs w:val="32"/>
        </w:rPr>
        <w:t>Стратегический у</w:t>
      </w:r>
      <w:r w:rsidR="00FF15F7">
        <w:rPr>
          <w:b/>
          <w:bCs/>
          <w:color w:val="000000"/>
          <w:w w:val="99"/>
          <w:sz w:val="32"/>
          <w:szCs w:val="32"/>
        </w:rPr>
        <w:t>правленческий учет и анализ</w:t>
      </w:r>
    </w:p>
    <w:p w14:paraId="30525739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61E8FB0C" w14:textId="77777777" w:rsidR="00FF15F7" w:rsidRDefault="00FF15F7" w:rsidP="00FF15F7">
      <w:pPr>
        <w:spacing w:after="8" w:line="120" w:lineRule="exact"/>
        <w:rPr>
          <w:sz w:val="12"/>
          <w:szCs w:val="12"/>
        </w:rPr>
      </w:pPr>
    </w:p>
    <w:p w14:paraId="41F3F74A" w14:textId="77777777" w:rsidR="00FF15F7" w:rsidRDefault="00FF15F7" w:rsidP="00FF15F7">
      <w:pPr>
        <w:widowControl w:val="0"/>
        <w:spacing w:line="241" w:lineRule="auto"/>
        <w:ind w:left="2487" w:right="-2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</w:t>
      </w:r>
      <w:r>
        <w:rPr>
          <w:b/>
          <w:bCs/>
          <w:color w:val="000000"/>
          <w:spacing w:val="-1"/>
          <w:sz w:val="28"/>
          <w:szCs w:val="28"/>
        </w:rPr>
        <w:t>р</w:t>
      </w:r>
      <w:r>
        <w:rPr>
          <w:b/>
          <w:bCs/>
          <w:color w:val="000000"/>
          <w:sz w:val="28"/>
          <w:szCs w:val="28"/>
        </w:rPr>
        <w:t>ам</w:t>
      </w:r>
      <w:r>
        <w:rPr>
          <w:b/>
          <w:bCs/>
          <w:color w:val="000000"/>
          <w:spacing w:val="-1"/>
          <w:sz w:val="28"/>
          <w:szCs w:val="28"/>
        </w:rPr>
        <w:t>м</w:t>
      </w:r>
      <w:r>
        <w:rPr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b/>
          <w:bCs/>
          <w:color w:val="000000"/>
          <w:spacing w:val="-1"/>
          <w:sz w:val="28"/>
          <w:szCs w:val="28"/>
        </w:rPr>
        <w:t>д</w:t>
      </w:r>
      <w:r>
        <w:rPr>
          <w:b/>
          <w:bCs/>
          <w:color w:val="000000"/>
          <w:sz w:val="28"/>
          <w:szCs w:val="28"/>
        </w:rPr>
        <w:t>исц</w:t>
      </w:r>
      <w:r>
        <w:rPr>
          <w:b/>
          <w:bCs/>
          <w:color w:val="000000"/>
          <w:spacing w:val="-1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>плины</w:t>
      </w:r>
    </w:p>
    <w:p w14:paraId="4762BC5B" w14:textId="0B6062BB" w:rsidR="00FF15F7" w:rsidRDefault="00FF15F7" w:rsidP="00FF15F7">
      <w:pPr>
        <w:widowControl w:val="0"/>
        <w:spacing w:line="239" w:lineRule="auto"/>
        <w:ind w:left="3248" w:right="1319" w:hanging="2134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</w:t>
      </w:r>
      <w:r>
        <w:rPr>
          <w:color w:val="000000"/>
          <w:spacing w:val="-2"/>
          <w:sz w:val="28"/>
          <w:szCs w:val="28"/>
        </w:rPr>
        <w:t>у</w:t>
      </w:r>
      <w:r>
        <w:rPr>
          <w:color w:val="000000"/>
          <w:spacing w:val="2"/>
          <w:sz w:val="28"/>
          <w:szCs w:val="28"/>
        </w:rPr>
        <w:t>д</w:t>
      </w:r>
      <w:r>
        <w:rPr>
          <w:color w:val="000000"/>
          <w:spacing w:val="-1"/>
          <w:sz w:val="28"/>
          <w:szCs w:val="28"/>
        </w:rPr>
        <w:t>е</w:t>
      </w:r>
      <w:r>
        <w:rPr>
          <w:color w:val="000000"/>
          <w:sz w:val="28"/>
          <w:szCs w:val="28"/>
        </w:rPr>
        <w:t>н</w:t>
      </w:r>
      <w:r>
        <w:rPr>
          <w:color w:val="000000"/>
          <w:spacing w:val="-1"/>
          <w:sz w:val="28"/>
          <w:szCs w:val="28"/>
        </w:rPr>
        <w:t>т</w:t>
      </w:r>
      <w:r>
        <w:rPr>
          <w:color w:val="000000"/>
          <w:sz w:val="28"/>
          <w:szCs w:val="28"/>
        </w:rPr>
        <w:t>ов, обучаю</w:t>
      </w:r>
      <w:r>
        <w:rPr>
          <w:color w:val="000000"/>
          <w:spacing w:val="-1"/>
          <w:sz w:val="28"/>
          <w:szCs w:val="28"/>
        </w:rPr>
        <w:t>щ</w:t>
      </w:r>
      <w:r>
        <w:rPr>
          <w:color w:val="000000"/>
          <w:sz w:val="28"/>
          <w:szCs w:val="28"/>
        </w:rPr>
        <w:t xml:space="preserve">ихся </w:t>
      </w:r>
      <w:r>
        <w:rPr>
          <w:color w:val="000000"/>
          <w:spacing w:val="-1"/>
          <w:sz w:val="28"/>
          <w:szCs w:val="28"/>
        </w:rPr>
        <w:t>п</w:t>
      </w:r>
      <w:r>
        <w:rPr>
          <w:color w:val="000000"/>
          <w:sz w:val="28"/>
          <w:szCs w:val="28"/>
        </w:rPr>
        <w:t>о напра</w:t>
      </w:r>
      <w:r>
        <w:rPr>
          <w:color w:val="000000"/>
          <w:spacing w:val="-3"/>
          <w:sz w:val="28"/>
          <w:szCs w:val="28"/>
        </w:rPr>
        <w:t>в</w:t>
      </w:r>
      <w:r>
        <w:rPr>
          <w:color w:val="000000"/>
          <w:sz w:val="28"/>
          <w:szCs w:val="28"/>
        </w:rPr>
        <w:t>лению подготов</w:t>
      </w:r>
      <w:r>
        <w:rPr>
          <w:color w:val="000000"/>
          <w:spacing w:val="-1"/>
          <w:sz w:val="28"/>
          <w:szCs w:val="28"/>
        </w:rPr>
        <w:t>к</w:t>
      </w:r>
      <w:r>
        <w:rPr>
          <w:color w:val="000000"/>
          <w:sz w:val="28"/>
          <w:szCs w:val="28"/>
        </w:rPr>
        <w:t xml:space="preserve">и </w:t>
      </w:r>
      <w:r w:rsidR="009951B1">
        <w:rPr>
          <w:color w:val="000000"/>
          <w:sz w:val="28"/>
          <w:szCs w:val="28"/>
        </w:rPr>
        <w:t>38</w:t>
      </w:r>
      <w:r w:rsidRPr="00010D20">
        <w:rPr>
          <w:color w:val="000000"/>
          <w:sz w:val="28"/>
          <w:szCs w:val="28"/>
        </w:rPr>
        <w:t>.03.0</w:t>
      </w:r>
      <w:r w:rsidR="009951B1">
        <w:rPr>
          <w:color w:val="000000"/>
          <w:sz w:val="28"/>
          <w:szCs w:val="28"/>
        </w:rPr>
        <w:t>1</w:t>
      </w:r>
      <w:r w:rsidRPr="00010D20">
        <w:rPr>
          <w:color w:val="000000"/>
          <w:sz w:val="28"/>
          <w:szCs w:val="28"/>
        </w:rPr>
        <w:t xml:space="preserve"> «</w:t>
      </w:r>
      <w:r w:rsidR="009951B1">
        <w:rPr>
          <w:color w:val="000000"/>
          <w:sz w:val="28"/>
          <w:szCs w:val="28"/>
        </w:rPr>
        <w:t>Экономика</w:t>
      </w:r>
      <w:r w:rsidRPr="00010D20">
        <w:rPr>
          <w:color w:val="000000"/>
          <w:sz w:val="28"/>
          <w:szCs w:val="28"/>
        </w:rPr>
        <w:t>»</w:t>
      </w:r>
    </w:p>
    <w:p w14:paraId="6CF95B6C" w14:textId="6925F83B" w:rsidR="000554C7" w:rsidRPr="004A5D6C" w:rsidRDefault="00781F37" w:rsidP="00C758D6">
      <w:pPr>
        <w:widowControl w:val="0"/>
        <w:spacing w:line="239" w:lineRule="auto"/>
        <w:ind w:right="-1"/>
        <w:jc w:val="center"/>
        <w:rPr>
          <w:sz w:val="28"/>
          <w:szCs w:val="28"/>
        </w:rPr>
      </w:pPr>
      <w:r w:rsidRPr="000554C7">
        <w:rPr>
          <w:sz w:val="28"/>
          <w:szCs w:val="28"/>
        </w:rPr>
        <w:t xml:space="preserve">ОП </w:t>
      </w:r>
      <w:r w:rsidR="002B4A33" w:rsidRPr="000554C7">
        <w:rPr>
          <w:sz w:val="28"/>
          <w:szCs w:val="28"/>
        </w:rPr>
        <w:t>«</w:t>
      </w:r>
      <w:r w:rsidR="004A5D6C">
        <w:rPr>
          <w:sz w:val="28"/>
          <w:szCs w:val="28"/>
        </w:rPr>
        <w:t xml:space="preserve">Международные финансы </w:t>
      </w:r>
      <w:r w:rsidR="002B4A33" w:rsidRPr="000554C7">
        <w:rPr>
          <w:sz w:val="28"/>
          <w:szCs w:val="28"/>
        </w:rPr>
        <w:t xml:space="preserve">/ International </w:t>
      </w:r>
      <w:r w:rsidR="004A5D6C">
        <w:rPr>
          <w:sz w:val="28"/>
          <w:szCs w:val="28"/>
          <w:lang w:val="en-US"/>
        </w:rPr>
        <w:t>Finance</w:t>
      </w:r>
      <w:r w:rsidR="004A5D6C">
        <w:rPr>
          <w:sz w:val="28"/>
          <w:szCs w:val="28"/>
        </w:rPr>
        <w:t>»</w:t>
      </w:r>
    </w:p>
    <w:p w14:paraId="0614B3A7" w14:textId="3FB93B22" w:rsidR="00FF15F7" w:rsidRPr="004A5D6C" w:rsidRDefault="00FF15F7" w:rsidP="004A5D6C">
      <w:pPr>
        <w:widowControl w:val="0"/>
        <w:spacing w:line="239" w:lineRule="auto"/>
        <w:ind w:left="3248" w:right="1319" w:hanging="213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</w:t>
      </w:r>
      <w:r w:rsidR="00D569B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="004A5D6C">
        <w:rPr>
          <w:color w:val="000000"/>
          <w:sz w:val="28"/>
          <w:szCs w:val="28"/>
        </w:rPr>
        <w:t xml:space="preserve">Международные финансы </w:t>
      </w:r>
      <w:r w:rsidR="003F3E02">
        <w:rPr>
          <w:color w:val="000000"/>
          <w:sz w:val="28"/>
          <w:szCs w:val="28"/>
        </w:rPr>
        <w:t>/</w:t>
      </w:r>
      <w:r w:rsidR="004A5D6C" w:rsidRPr="004A5D6C">
        <w:rPr>
          <w:sz w:val="28"/>
          <w:szCs w:val="28"/>
        </w:rPr>
        <w:t xml:space="preserve"> </w:t>
      </w:r>
      <w:r w:rsidR="004A5D6C" w:rsidRPr="000554C7">
        <w:rPr>
          <w:sz w:val="28"/>
          <w:szCs w:val="28"/>
        </w:rPr>
        <w:t>International</w:t>
      </w:r>
      <w:r w:rsidR="004A5D6C">
        <w:rPr>
          <w:sz w:val="28"/>
          <w:szCs w:val="28"/>
        </w:rPr>
        <w:t xml:space="preserve"> </w:t>
      </w:r>
      <w:r w:rsidR="004A5D6C">
        <w:rPr>
          <w:sz w:val="28"/>
          <w:szCs w:val="28"/>
          <w:lang w:val="en-US"/>
        </w:rPr>
        <w:t>Finance</w:t>
      </w:r>
      <w:r w:rsidR="004A5D6C">
        <w:rPr>
          <w:color w:val="000000"/>
          <w:sz w:val="28"/>
          <w:szCs w:val="28"/>
        </w:rPr>
        <w:t>»</w:t>
      </w:r>
    </w:p>
    <w:p w14:paraId="633CD081" w14:textId="77777777" w:rsidR="00FF15F7" w:rsidRPr="004A5D6C" w:rsidRDefault="00FF15F7" w:rsidP="00FF15F7">
      <w:pPr>
        <w:widowControl w:val="0"/>
        <w:spacing w:line="239" w:lineRule="auto"/>
        <w:ind w:left="3248" w:right="1319" w:hanging="2134"/>
        <w:jc w:val="center"/>
        <w:rPr>
          <w:color w:val="000000"/>
          <w:sz w:val="28"/>
          <w:szCs w:val="28"/>
        </w:rPr>
      </w:pPr>
    </w:p>
    <w:p w14:paraId="2F17BF9A" w14:textId="77777777" w:rsidR="00FF15F7" w:rsidRPr="004A5D6C" w:rsidRDefault="00FF15F7" w:rsidP="00FF15F7">
      <w:pPr>
        <w:spacing w:line="240" w:lineRule="exact"/>
        <w:rPr>
          <w:sz w:val="24"/>
          <w:szCs w:val="24"/>
        </w:rPr>
      </w:pPr>
    </w:p>
    <w:p w14:paraId="4EDD22E4" w14:textId="77777777" w:rsidR="00FF15F7" w:rsidRDefault="00FF15F7" w:rsidP="00FF15F7">
      <w:pPr>
        <w:spacing w:line="240" w:lineRule="exact"/>
        <w:rPr>
          <w:sz w:val="24"/>
          <w:szCs w:val="24"/>
        </w:rPr>
      </w:pPr>
    </w:p>
    <w:p w14:paraId="1400C292" w14:textId="77777777" w:rsidR="004A5D6C" w:rsidRDefault="004A5D6C" w:rsidP="00FF15F7">
      <w:pPr>
        <w:spacing w:line="240" w:lineRule="exact"/>
        <w:rPr>
          <w:sz w:val="24"/>
          <w:szCs w:val="24"/>
        </w:rPr>
      </w:pPr>
    </w:p>
    <w:p w14:paraId="1E7721B7" w14:textId="77777777" w:rsidR="004A5D6C" w:rsidRPr="004A5D6C" w:rsidRDefault="004A5D6C" w:rsidP="00FF15F7">
      <w:pPr>
        <w:spacing w:line="240" w:lineRule="exact"/>
        <w:rPr>
          <w:sz w:val="24"/>
          <w:szCs w:val="24"/>
        </w:rPr>
      </w:pPr>
    </w:p>
    <w:p w14:paraId="2FB05DFE" w14:textId="77777777" w:rsidR="00FE0263" w:rsidRPr="00FE0263" w:rsidRDefault="00FE0263" w:rsidP="00FE0263">
      <w:pPr>
        <w:shd w:val="clear" w:color="auto" w:fill="FFFFFF"/>
        <w:jc w:val="center"/>
        <w:rPr>
          <w:rFonts w:eastAsia="Times New Roman"/>
          <w:i/>
          <w:spacing w:val="-4"/>
          <w:sz w:val="28"/>
          <w:szCs w:val="28"/>
        </w:rPr>
      </w:pPr>
      <w:r w:rsidRPr="00FE0263">
        <w:rPr>
          <w:rFonts w:eastAsia="Times New Roman"/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1C12A90A" w14:textId="77777777" w:rsidR="00FE0263" w:rsidRPr="00FE0263" w:rsidRDefault="00FE0263" w:rsidP="00FE0263">
      <w:pPr>
        <w:shd w:val="clear" w:color="auto" w:fill="FFFFFF"/>
        <w:jc w:val="center"/>
        <w:rPr>
          <w:rFonts w:eastAsia="Times New Roman"/>
          <w:i/>
          <w:sz w:val="28"/>
          <w:szCs w:val="28"/>
        </w:rPr>
      </w:pPr>
      <w:r w:rsidRPr="00FE0263">
        <w:rPr>
          <w:rFonts w:eastAsia="Times New Roman"/>
          <w:i/>
          <w:sz w:val="28"/>
          <w:szCs w:val="28"/>
        </w:rPr>
        <w:t>(протокол № 50 от 18 марта 2025 г.)</w:t>
      </w:r>
    </w:p>
    <w:p w14:paraId="12EB929B" w14:textId="77777777" w:rsidR="00FE0263" w:rsidRPr="00FE0263" w:rsidRDefault="00FE0263" w:rsidP="00FE0263">
      <w:pPr>
        <w:shd w:val="clear" w:color="auto" w:fill="FFFFFF"/>
        <w:jc w:val="center"/>
        <w:rPr>
          <w:rFonts w:eastAsia="Times New Roman"/>
          <w:i/>
          <w:sz w:val="28"/>
          <w:szCs w:val="28"/>
        </w:rPr>
      </w:pPr>
      <w:r w:rsidRPr="00FE0263">
        <w:rPr>
          <w:rFonts w:eastAsia="Times New Roman"/>
          <w:i/>
          <w:sz w:val="28"/>
          <w:szCs w:val="28"/>
        </w:rPr>
        <w:t>Одобрено заседанием Кафедры бизнес-аналитики</w:t>
      </w:r>
    </w:p>
    <w:p w14:paraId="7263F559" w14:textId="77777777" w:rsidR="00FE0263" w:rsidRPr="00FE0263" w:rsidRDefault="00FE0263" w:rsidP="00FE0263">
      <w:pPr>
        <w:shd w:val="clear" w:color="auto" w:fill="FFFFFF"/>
        <w:jc w:val="center"/>
        <w:rPr>
          <w:rFonts w:eastAsia="Times New Roman"/>
          <w:i/>
          <w:sz w:val="28"/>
          <w:szCs w:val="28"/>
        </w:rPr>
      </w:pPr>
      <w:r w:rsidRPr="00FE0263">
        <w:rPr>
          <w:rFonts w:eastAsia="Times New Roman"/>
          <w:i/>
          <w:sz w:val="28"/>
          <w:szCs w:val="28"/>
        </w:rPr>
        <w:t>(протокол № 07 от 26 февраля 2025 г.)</w:t>
      </w:r>
    </w:p>
    <w:p w14:paraId="044275A0" w14:textId="77777777" w:rsid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19C83D3F" w14:textId="77777777" w:rsid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1BF66D46" w14:textId="77777777" w:rsidR="004A5D6C" w:rsidRDefault="004A5D6C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1D31729B" w14:textId="77777777" w:rsidR="004A5D6C" w:rsidRDefault="004A5D6C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</w:p>
    <w:p w14:paraId="5D51FC05" w14:textId="57CAE148" w:rsidR="00FF15F7" w:rsidRPr="00FF15F7" w:rsidRDefault="00FF15F7" w:rsidP="00FF15F7">
      <w:pPr>
        <w:jc w:val="center"/>
        <w:rPr>
          <w:rFonts w:eastAsia="Arial Unicode MS"/>
          <w:b/>
          <w:bCs/>
          <w:iCs/>
          <w:color w:val="000000" w:themeColor="text1"/>
          <w:sz w:val="28"/>
          <w:szCs w:val="28"/>
        </w:rPr>
      </w:pPr>
      <w:r>
        <w:rPr>
          <w:rFonts w:eastAsia="Arial Unicode MS"/>
          <w:b/>
          <w:bCs/>
          <w:iCs/>
          <w:color w:val="000000" w:themeColor="text1"/>
          <w:sz w:val="28"/>
          <w:szCs w:val="28"/>
        </w:rPr>
        <w:t>Москва 202</w:t>
      </w:r>
      <w:r w:rsidR="004A5D6C">
        <w:rPr>
          <w:rFonts w:eastAsia="Arial Unicode MS"/>
          <w:b/>
          <w:bCs/>
          <w:iCs/>
          <w:color w:val="000000" w:themeColor="text1"/>
          <w:sz w:val="28"/>
          <w:szCs w:val="28"/>
        </w:rPr>
        <w:t>5</w:t>
      </w:r>
    </w:p>
    <w:p w14:paraId="07BF8D7B" w14:textId="77777777" w:rsidR="00EE3643" w:rsidRDefault="00EE3643" w:rsidP="00EE3643">
      <w:pPr>
        <w:rPr>
          <w:b/>
          <w:sz w:val="28"/>
          <w:szCs w:val="28"/>
        </w:rPr>
        <w:sectPr w:rsidR="00EE3643" w:rsidSect="004A5D6C">
          <w:footerReference w:type="default" r:id="rId11"/>
          <w:pgSz w:w="11906" w:h="16838"/>
          <w:pgMar w:top="1418" w:right="849" w:bottom="1418" w:left="1418" w:header="709" w:footer="709" w:gutter="0"/>
          <w:pgNumType w:start="1"/>
          <w:cols w:space="720"/>
          <w:titlePg/>
          <w:docGrid w:linePitch="272"/>
        </w:sectPr>
      </w:pPr>
    </w:p>
    <w:sdt>
      <w:sdtPr>
        <w:rPr>
          <w:rFonts w:eastAsia="Times New Roman"/>
          <w:sz w:val="28"/>
          <w:szCs w:val="28"/>
        </w:rPr>
        <w:id w:val="1863013851"/>
        <w:docPartObj>
          <w:docPartGallery w:val="Table of Contents"/>
          <w:docPartUnique/>
        </w:docPartObj>
      </w:sdtPr>
      <w:sdtEndPr/>
      <w:sdtContent>
        <w:p w14:paraId="1F583E36" w14:textId="77777777" w:rsidR="003C6EAF" w:rsidRPr="00B160EF" w:rsidRDefault="003C6EAF" w:rsidP="003C6EAF">
          <w:pPr>
            <w:keepNext/>
            <w:keepLines/>
            <w:spacing w:line="276" w:lineRule="auto"/>
            <w:jc w:val="center"/>
            <w:rPr>
              <w:rFonts w:eastAsia="Times New Roman"/>
              <w:b/>
              <w:bCs/>
              <w:sz w:val="28"/>
              <w:szCs w:val="28"/>
            </w:rPr>
          </w:pPr>
          <w:r w:rsidRPr="00B160EF">
            <w:rPr>
              <w:rFonts w:eastAsia="Times New Roman"/>
              <w:b/>
              <w:bCs/>
              <w:sz w:val="28"/>
              <w:szCs w:val="28"/>
            </w:rPr>
            <w:t>Содержание</w:t>
          </w:r>
        </w:p>
        <w:p w14:paraId="34826BEB" w14:textId="53C144A1" w:rsidR="00AD4F25" w:rsidRPr="00AD4F25" w:rsidRDefault="003C6EA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r w:rsidRPr="00AD4F25">
            <w:rPr>
              <w:rFonts w:eastAsia="Times New Roman"/>
              <w:b w:val="0"/>
              <w:bCs w:val="0"/>
              <w:lang w:eastAsia="en-US"/>
            </w:rPr>
            <w:fldChar w:fldCharType="begin"/>
          </w:r>
          <w:r w:rsidRPr="00AD4F25">
            <w:rPr>
              <w:rFonts w:eastAsia="Times New Roman"/>
              <w:b w:val="0"/>
              <w:bCs w:val="0"/>
            </w:rPr>
            <w:instrText xml:space="preserve"> TOC \o "1-3" \h \z \u </w:instrText>
          </w:r>
          <w:r w:rsidRPr="00AD4F25">
            <w:rPr>
              <w:rFonts w:eastAsia="Times New Roman"/>
              <w:b w:val="0"/>
              <w:bCs w:val="0"/>
              <w:lang w:eastAsia="en-US"/>
            </w:rPr>
            <w:fldChar w:fldCharType="separate"/>
          </w:r>
          <w:hyperlink w:anchor="_Toc192112219" w:history="1">
            <w:r w:rsidR="00AD4F25" w:rsidRPr="00AD4F25">
              <w:rPr>
                <w:rStyle w:val="a9"/>
                <w:b w:val="0"/>
                <w:bCs w:val="0"/>
              </w:rPr>
              <w:t>1. Наименование дисциплины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_Toc192112219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3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0A72F8C1" w14:textId="6EF762C6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20" w:history="1">
            <w:r w:rsidR="00AD4F25" w:rsidRPr="00AD4F25">
              <w:rPr>
                <w:rStyle w:val="a9"/>
                <w:b w:val="0"/>
                <w:bCs w:val="0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_Toc192112220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3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77BDCA8B" w14:textId="13A7FC37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21" w:history="1">
            <w:r w:rsidR="00AD4F25" w:rsidRPr="00AD4F25">
              <w:rPr>
                <w:rStyle w:val="a9"/>
                <w:b w:val="0"/>
                <w:bCs w:val="0"/>
                <w:lang w:bidi="ru-RU"/>
              </w:rPr>
              <w:t>3. Место дисциплины в структуре образовательной программы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_Toc192112221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4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47102CCF" w14:textId="16BDA8E6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22" w:history="1">
            <w:r w:rsidR="00AD4F25" w:rsidRPr="00AD4F25">
              <w:rPr>
                <w:rStyle w:val="a9"/>
                <w:b w:val="0"/>
                <w:bCs w:val="0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_Toc192112222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4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5293D3D8" w14:textId="6BB28BE6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23" w:history="1">
            <w:r w:rsidR="00AD4F25" w:rsidRPr="00AD4F25">
              <w:rPr>
                <w:rStyle w:val="a9"/>
                <w:b w:val="0"/>
                <w:bCs w:val="0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_Toc192112223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5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0C32ECB9" w14:textId="79F00CAE" w:rsidR="00AD4F25" w:rsidRPr="00AD4F25" w:rsidRDefault="008526D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2112224" w:history="1">
            <w:r w:rsidR="00AD4F25" w:rsidRPr="00AD4F25">
              <w:rPr>
                <w:rStyle w:val="a9"/>
                <w:noProof/>
                <w:sz w:val="28"/>
                <w:szCs w:val="28"/>
              </w:rPr>
              <w:t>5.1. Содержание дисциплины</w:t>
            </w:r>
            <w:bookmarkStart w:id="0" w:name="_GoBack"/>
            <w:bookmarkEnd w:id="0"/>
            <w:r w:rsidR="00AD4F25" w:rsidRPr="00AD4F25">
              <w:rPr>
                <w:noProof/>
                <w:webHidden/>
                <w:sz w:val="28"/>
                <w:szCs w:val="28"/>
              </w:rPr>
              <w:tab/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begin"/>
            </w:r>
            <w:r w:rsidR="00AD4F25" w:rsidRPr="00AD4F25">
              <w:rPr>
                <w:noProof/>
                <w:webHidden/>
                <w:sz w:val="28"/>
                <w:szCs w:val="28"/>
              </w:rPr>
              <w:instrText xml:space="preserve"> PAGEREF _Toc192112224 \h </w:instrText>
            </w:r>
            <w:r w:rsidR="00AD4F25" w:rsidRPr="00AD4F25">
              <w:rPr>
                <w:noProof/>
                <w:webHidden/>
                <w:sz w:val="28"/>
                <w:szCs w:val="28"/>
              </w:rPr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D5779">
              <w:rPr>
                <w:noProof/>
                <w:webHidden/>
                <w:sz w:val="28"/>
                <w:szCs w:val="28"/>
              </w:rPr>
              <w:t>5</w:t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B03439" w14:textId="48D7220E" w:rsidR="00AD4F25" w:rsidRPr="00AD4F25" w:rsidRDefault="008526D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2112225" w:history="1">
            <w:r w:rsidR="00AD4F25" w:rsidRPr="00AD4F25">
              <w:rPr>
                <w:rStyle w:val="a9"/>
                <w:noProof/>
                <w:sz w:val="28"/>
                <w:szCs w:val="28"/>
              </w:rPr>
              <w:t>5.2. Учебно-тематический план</w:t>
            </w:r>
            <w:r w:rsidR="00AD4F25" w:rsidRPr="00AD4F25">
              <w:rPr>
                <w:noProof/>
                <w:webHidden/>
                <w:sz w:val="28"/>
                <w:szCs w:val="28"/>
              </w:rPr>
              <w:tab/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begin"/>
            </w:r>
            <w:r w:rsidR="00AD4F25" w:rsidRPr="00AD4F25">
              <w:rPr>
                <w:noProof/>
                <w:webHidden/>
                <w:sz w:val="28"/>
                <w:szCs w:val="28"/>
              </w:rPr>
              <w:instrText xml:space="preserve"> PAGEREF _Toc192112225 \h </w:instrText>
            </w:r>
            <w:r w:rsidR="00AD4F25" w:rsidRPr="00AD4F25">
              <w:rPr>
                <w:noProof/>
                <w:webHidden/>
                <w:sz w:val="28"/>
                <w:szCs w:val="28"/>
              </w:rPr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D5779">
              <w:rPr>
                <w:noProof/>
                <w:webHidden/>
                <w:sz w:val="28"/>
                <w:szCs w:val="28"/>
              </w:rPr>
              <w:t>8</w:t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D03F55" w14:textId="49674465" w:rsidR="00AD4F25" w:rsidRPr="00AD4F25" w:rsidRDefault="008526D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2112226" w:history="1">
            <w:r w:rsidR="00AD4F25" w:rsidRPr="00AD4F25">
              <w:rPr>
                <w:rStyle w:val="a9"/>
                <w:noProof/>
                <w:sz w:val="28"/>
                <w:szCs w:val="28"/>
              </w:rPr>
              <w:t>5.3. Содержание семинаров, практических занятий</w:t>
            </w:r>
            <w:r w:rsidR="00AD4F25" w:rsidRPr="00AD4F25">
              <w:rPr>
                <w:noProof/>
                <w:webHidden/>
                <w:sz w:val="28"/>
                <w:szCs w:val="28"/>
              </w:rPr>
              <w:tab/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begin"/>
            </w:r>
            <w:r w:rsidR="00AD4F25" w:rsidRPr="00AD4F25">
              <w:rPr>
                <w:noProof/>
                <w:webHidden/>
                <w:sz w:val="28"/>
                <w:szCs w:val="28"/>
              </w:rPr>
              <w:instrText xml:space="preserve"> PAGEREF _Toc192112226 \h </w:instrText>
            </w:r>
            <w:r w:rsidR="00AD4F25" w:rsidRPr="00AD4F25">
              <w:rPr>
                <w:noProof/>
                <w:webHidden/>
                <w:sz w:val="28"/>
                <w:szCs w:val="28"/>
              </w:rPr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D5779">
              <w:rPr>
                <w:noProof/>
                <w:webHidden/>
                <w:sz w:val="28"/>
                <w:szCs w:val="28"/>
              </w:rPr>
              <w:t>9</w:t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21A6470" w14:textId="46BDB69C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27" w:history="1">
            <w:r w:rsidR="00AD4F25" w:rsidRPr="00AD4F25">
              <w:rPr>
                <w:rStyle w:val="a9"/>
                <w:b w:val="0"/>
                <w:bCs w:val="0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_Toc192112227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12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298BFE3F" w14:textId="19BF9B32" w:rsidR="00AD4F25" w:rsidRPr="00AD4F25" w:rsidRDefault="008526D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2112228" w:history="1">
            <w:r w:rsidR="00AD4F25" w:rsidRPr="00AD4F25">
              <w:rPr>
                <w:rStyle w:val="a9"/>
                <w:noProof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AD4F25" w:rsidRPr="00AD4F25">
              <w:rPr>
                <w:noProof/>
                <w:webHidden/>
                <w:sz w:val="28"/>
                <w:szCs w:val="28"/>
              </w:rPr>
              <w:tab/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begin"/>
            </w:r>
            <w:r w:rsidR="00AD4F25" w:rsidRPr="00AD4F25">
              <w:rPr>
                <w:noProof/>
                <w:webHidden/>
                <w:sz w:val="28"/>
                <w:szCs w:val="28"/>
              </w:rPr>
              <w:instrText xml:space="preserve"> PAGEREF _Toc192112228 \h </w:instrText>
            </w:r>
            <w:r w:rsidR="00AD4F25" w:rsidRPr="00AD4F25">
              <w:rPr>
                <w:noProof/>
                <w:webHidden/>
                <w:sz w:val="28"/>
                <w:szCs w:val="28"/>
              </w:rPr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D5779">
              <w:rPr>
                <w:noProof/>
                <w:webHidden/>
                <w:sz w:val="28"/>
                <w:szCs w:val="28"/>
              </w:rPr>
              <w:t>12</w:t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A57D64" w14:textId="7DC54EF2" w:rsidR="00AD4F25" w:rsidRPr="00AD4F25" w:rsidRDefault="008526DF">
          <w:pPr>
            <w:pStyle w:val="23"/>
            <w:rPr>
              <w:rFonts w:asciiTheme="minorHAnsi" w:eastAsiaTheme="minorEastAsia" w:hAnsiTheme="minorHAnsi" w:cstheme="minorBidi"/>
              <w:noProof/>
              <w:kern w:val="2"/>
              <w:sz w:val="28"/>
              <w:szCs w:val="28"/>
              <w:lang w:eastAsia="ru-RU"/>
              <w14:ligatures w14:val="standardContextual"/>
            </w:rPr>
          </w:pPr>
          <w:hyperlink w:anchor="_Toc192112229" w:history="1">
            <w:r w:rsidR="00AD4F25" w:rsidRPr="00AD4F25">
              <w:rPr>
                <w:rStyle w:val="a9"/>
                <w:noProof/>
                <w:sz w:val="28"/>
                <w:szCs w:val="28"/>
              </w:rPr>
              <w:t xml:space="preserve">6.2. </w:t>
            </w:r>
            <w:r w:rsidR="00AD4F25" w:rsidRPr="00AD4F25">
              <w:rPr>
                <w:rStyle w:val="a9"/>
                <w:noProof/>
                <w:sz w:val="28"/>
                <w:szCs w:val="28"/>
                <w:lang w:eastAsia="ru-RU" w:bidi="ru-RU"/>
              </w:rPr>
              <w:t>Перечень вопросов, заданий, тем для подготовки к текущему контролю (согласно таблице 2)</w:t>
            </w:r>
            <w:r w:rsidR="00AD4F25" w:rsidRPr="00AD4F25">
              <w:rPr>
                <w:noProof/>
                <w:webHidden/>
                <w:sz w:val="28"/>
                <w:szCs w:val="28"/>
              </w:rPr>
              <w:tab/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begin"/>
            </w:r>
            <w:r w:rsidR="00AD4F25" w:rsidRPr="00AD4F25">
              <w:rPr>
                <w:noProof/>
                <w:webHidden/>
                <w:sz w:val="28"/>
                <w:szCs w:val="28"/>
              </w:rPr>
              <w:instrText xml:space="preserve"> PAGEREF _Toc192112229 \h </w:instrText>
            </w:r>
            <w:r w:rsidR="00AD4F25" w:rsidRPr="00AD4F25">
              <w:rPr>
                <w:noProof/>
                <w:webHidden/>
                <w:sz w:val="28"/>
                <w:szCs w:val="28"/>
              </w:rPr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5D5779">
              <w:rPr>
                <w:noProof/>
                <w:webHidden/>
                <w:sz w:val="28"/>
                <w:szCs w:val="28"/>
              </w:rPr>
              <w:t>15</w:t>
            </w:r>
            <w:r w:rsidR="00AD4F25" w:rsidRPr="00AD4F2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9C8629C" w14:textId="6D1381BA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30" w:history="1">
            <w:r w:rsidR="00AD4F25" w:rsidRPr="00AD4F25">
              <w:rPr>
                <w:rStyle w:val="a9"/>
                <w:b w:val="0"/>
                <w:bCs w:val="0"/>
              </w:rPr>
              <w:t>7. Фонд оценочных средств для проведения промежуточной аттестации обучающихся по дисциплине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_Toc192112230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18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577BC91F" w14:textId="585F285B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31" w:history="1">
            <w:r w:rsidR="00AD4F25" w:rsidRPr="00AD4F25">
              <w:rPr>
                <w:rStyle w:val="a9"/>
                <w:b w:val="0"/>
                <w:bCs w:val="0"/>
              </w:rPr>
              <w:t>8. Перечень основной и дополнительной учебной литературы, необходимой для освоения дисциплины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_Toc192112231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26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42DF8AEB" w14:textId="7E259535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32" w:history="1">
            <w:r w:rsidR="00AD4F25" w:rsidRPr="00AD4F25">
              <w:rPr>
                <w:rStyle w:val="a9"/>
                <w:b w:val="0"/>
                <w:bCs w:val="0"/>
              </w:rPr>
              <w:t>9. Перечень ресурсов информационно-телекоммуникационной сети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_Toc192112232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28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14E13F5A" w14:textId="6655376E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33" w:history="1">
            <w:r w:rsidR="00AD4F25" w:rsidRPr="00AD4F25">
              <w:rPr>
                <w:rStyle w:val="a9"/>
                <w:b w:val="0"/>
                <w:bCs w:val="0"/>
              </w:rPr>
              <w:t>10. Методические указания для обучающихся по освоению дисциплины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_Toc192112233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29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20481B57" w14:textId="27B5072C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34" w:history="1">
            <w:r w:rsidR="00AD4F25" w:rsidRPr="00AD4F25">
              <w:rPr>
                <w:rStyle w:val="a9"/>
                <w:b w:val="0"/>
                <w:bCs w:val="0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_Toc192112234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32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094DA290" w14:textId="6A5EB633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35" w:history="1">
            <w:r w:rsidR="00AD4F25" w:rsidRPr="00AD4F25">
              <w:rPr>
                <w:rStyle w:val="a9"/>
                <w:b w:val="0"/>
                <w:bCs w:val="0"/>
              </w:rPr>
              <w:t>11. 1. Комплект лицензионного программного обеспечения: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_Toc192112235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32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02622C82" w14:textId="191A1F01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36" w:history="1">
            <w:r w:rsidR="00AD4F25" w:rsidRPr="00AD4F25">
              <w:rPr>
                <w:rStyle w:val="a9"/>
                <w:b w:val="0"/>
                <w:bCs w:val="0"/>
              </w:rPr>
              <w:t>11.2. Современные профессиональные базы данных и информационные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_Toc192112236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32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0B522191" w14:textId="3E2E3F36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37" w:history="1">
            <w:r w:rsidR="00AD4F25" w:rsidRPr="00AD4F25">
              <w:rPr>
                <w:rStyle w:val="a9"/>
                <w:b w:val="0"/>
                <w:bCs w:val="0"/>
              </w:rPr>
              <w:t>11.3. Сертифицированные программные и аппаратные средства защиты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_Toc192112237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33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68DE5CD7" w14:textId="3BDBB90E" w:rsidR="00AD4F25" w:rsidRPr="00AD4F25" w:rsidRDefault="008526DF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kern w:val="2"/>
              <w14:ligatures w14:val="standardContextual"/>
            </w:rPr>
          </w:pPr>
          <w:hyperlink w:anchor="_Toc192112238" w:history="1">
            <w:r w:rsidR="00AD4F25" w:rsidRPr="00AD4F25">
              <w:rPr>
                <w:rStyle w:val="a9"/>
                <w:b w:val="0"/>
                <w:bCs w:val="0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AD4F25" w:rsidRPr="00AD4F25">
              <w:rPr>
                <w:b w:val="0"/>
                <w:bCs w:val="0"/>
                <w:webHidden/>
              </w:rPr>
              <w:tab/>
            </w:r>
            <w:r w:rsidR="00AD4F25" w:rsidRPr="00AD4F25">
              <w:rPr>
                <w:b w:val="0"/>
                <w:bCs w:val="0"/>
                <w:webHidden/>
              </w:rPr>
              <w:fldChar w:fldCharType="begin"/>
            </w:r>
            <w:r w:rsidR="00AD4F25" w:rsidRPr="00AD4F25">
              <w:rPr>
                <w:b w:val="0"/>
                <w:bCs w:val="0"/>
                <w:webHidden/>
              </w:rPr>
              <w:instrText xml:space="preserve"> PAGEREF _Toc192112238 \h </w:instrText>
            </w:r>
            <w:r w:rsidR="00AD4F25" w:rsidRPr="00AD4F25">
              <w:rPr>
                <w:b w:val="0"/>
                <w:bCs w:val="0"/>
                <w:webHidden/>
              </w:rPr>
            </w:r>
            <w:r w:rsidR="00AD4F25" w:rsidRPr="00AD4F25">
              <w:rPr>
                <w:b w:val="0"/>
                <w:bCs w:val="0"/>
                <w:webHidden/>
              </w:rPr>
              <w:fldChar w:fldCharType="separate"/>
            </w:r>
            <w:r w:rsidR="005D5779">
              <w:rPr>
                <w:b w:val="0"/>
                <w:bCs w:val="0"/>
                <w:webHidden/>
              </w:rPr>
              <w:t>33</w:t>
            </w:r>
            <w:r w:rsidR="00AD4F25" w:rsidRPr="00AD4F25">
              <w:rPr>
                <w:b w:val="0"/>
                <w:bCs w:val="0"/>
                <w:webHidden/>
              </w:rPr>
              <w:fldChar w:fldCharType="end"/>
            </w:r>
          </w:hyperlink>
        </w:p>
        <w:p w14:paraId="4C3951E8" w14:textId="359C9889" w:rsidR="003C6EAF" w:rsidRPr="00A94E5B" w:rsidRDefault="003C6EAF" w:rsidP="003C6EAF">
          <w:pPr>
            <w:widowControl w:val="0"/>
            <w:tabs>
              <w:tab w:val="right" w:leader="dot" w:pos="9923"/>
            </w:tabs>
            <w:autoSpaceDE w:val="0"/>
            <w:autoSpaceDN w:val="0"/>
            <w:adjustRightInd w:val="0"/>
            <w:spacing w:line="276" w:lineRule="auto"/>
            <w:jc w:val="both"/>
            <w:rPr>
              <w:rFonts w:eastAsia="Times New Roman"/>
              <w:sz w:val="28"/>
              <w:szCs w:val="28"/>
            </w:rPr>
          </w:pPr>
          <w:r w:rsidRPr="00AD4F25">
            <w:rPr>
              <w:rFonts w:eastAsia="Times New Roman"/>
              <w:sz w:val="28"/>
              <w:szCs w:val="28"/>
            </w:rPr>
            <w:fldChar w:fldCharType="end"/>
          </w:r>
        </w:p>
      </w:sdtContent>
    </w:sdt>
    <w:p w14:paraId="4E082100" w14:textId="77777777" w:rsidR="003C6EAF" w:rsidRPr="00A94E5B" w:rsidRDefault="003C6EAF" w:rsidP="003C6EAF">
      <w:pPr>
        <w:rPr>
          <w:rFonts w:eastAsia="Times New Roman"/>
          <w:sz w:val="28"/>
          <w:szCs w:val="28"/>
        </w:rPr>
      </w:pPr>
    </w:p>
    <w:p w14:paraId="7A1BBD2B" w14:textId="6DAF16D9" w:rsidR="00F2001F" w:rsidRPr="00A94E5B" w:rsidRDefault="00F2001F" w:rsidP="00963A55">
      <w:pPr>
        <w:spacing w:line="276" w:lineRule="auto"/>
        <w:rPr>
          <w:sz w:val="28"/>
          <w:szCs w:val="28"/>
        </w:rPr>
      </w:pPr>
    </w:p>
    <w:p w14:paraId="6EAD5789" w14:textId="56D603E7" w:rsidR="00841CDF" w:rsidRDefault="00841CDF">
      <w:pPr>
        <w:rPr>
          <w:sz w:val="27"/>
          <w:szCs w:val="27"/>
        </w:rPr>
      </w:pPr>
      <w:r>
        <w:rPr>
          <w:sz w:val="27"/>
          <w:szCs w:val="27"/>
        </w:rPr>
        <w:br w:type="page"/>
      </w:r>
    </w:p>
    <w:p w14:paraId="1E2EB532" w14:textId="77777777" w:rsidR="00FA6732" w:rsidRPr="00FA6732" w:rsidRDefault="00FA6732" w:rsidP="00FA6732">
      <w:pPr>
        <w:keepNext/>
        <w:widowControl w:val="0"/>
        <w:autoSpaceDE w:val="0"/>
        <w:autoSpaceDN w:val="0"/>
        <w:adjustRightInd w:val="0"/>
        <w:spacing w:before="240" w:after="60"/>
        <w:outlineLvl w:val="0"/>
        <w:rPr>
          <w:b/>
          <w:bCs/>
          <w:kern w:val="32"/>
          <w:sz w:val="28"/>
          <w:szCs w:val="32"/>
          <w:lang w:eastAsia="ru-RU"/>
        </w:rPr>
      </w:pPr>
      <w:bookmarkStart w:id="1" w:name="_Toc151723859"/>
      <w:bookmarkStart w:id="2" w:name="_Toc192111424"/>
      <w:bookmarkStart w:id="3" w:name="_Toc192112219"/>
      <w:r w:rsidRPr="00FA6732">
        <w:rPr>
          <w:b/>
          <w:bCs/>
          <w:kern w:val="32"/>
          <w:sz w:val="28"/>
          <w:szCs w:val="32"/>
          <w:lang w:eastAsia="ru-RU"/>
        </w:rPr>
        <w:lastRenderedPageBreak/>
        <w:t>1. Наименование дисциплины</w:t>
      </w:r>
      <w:bookmarkEnd w:id="1"/>
      <w:bookmarkEnd w:id="2"/>
      <w:bookmarkEnd w:id="3"/>
    </w:p>
    <w:p w14:paraId="00EA05D3" w14:textId="6DB12F04" w:rsidR="00FA6732" w:rsidRPr="00FA6732" w:rsidRDefault="00FA6732" w:rsidP="00FA6732">
      <w:pPr>
        <w:widowControl w:val="0"/>
        <w:spacing w:after="120"/>
        <w:ind w:firstLine="284"/>
        <w:jc w:val="both"/>
        <w:rPr>
          <w:color w:val="000000"/>
          <w:sz w:val="28"/>
          <w:szCs w:val="28"/>
          <w:highlight w:val="yellow"/>
          <w:lang w:eastAsia="ru-RU" w:bidi="ru-RU"/>
        </w:rPr>
      </w:pPr>
      <w:r w:rsidRPr="00FA6732">
        <w:rPr>
          <w:color w:val="000000"/>
          <w:sz w:val="28"/>
          <w:szCs w:val="28"/>
          <w:lang w:eastAsia="ru-RU" w:bidi="ru-RU"/>
        </w:rPr>
        <w:t>Учебная дисциплина «</w:t>
      </w:r>
      <w:r w:rsidR="00402EE8">
        <w:rPr>
          <w:color w:val="000000"/>
          <w:sz w:val="28"/>
          <w:szCs w:val="28"/>
          <w:lang w:eastAsia="ru-RU" w:bidi="ru-RU"/>
        </w:rPr>
        <w:t>Стратегический у</w:t>
      </w:r>
      <w:r w:rsidRPr="00FA6732">
        <w:rPr>
          <w:color w:val="000000"/>
          <w:sz w:val="28"/>
          <w:szCs w:val="28"/>
          <w:lang w:eastAsia="ru-RU" w:bidi="ru-RU"/>
        </w:rPr>
        <w:t>правленческий учет и анализ».</w:t>
      </w:r>
    </w:p>
    <w:p w14:paraId="2CEE2E25" w14:textId="77777777" w:rsidR="00FA6732" w:rsidRPr="00FA6732" w:rsidRDefault="00FA6732" w:rsidP="00FA6732">
      <w:pPr>
        <w:keepNext/>
        <w:widowControl w:val="0"/>
        <w:autoSpaceDE w:val="0"/>
        <w:autoSpaceDN w:val="0"/>
        <w:adjustRightInd w:val="0"/>
        <w:spacing w:before="240" w:after="60"/>
        <w:jc w:val="both"/>
        <w:outlineLvl w:val="0"/>
        <w:rPr>
          <w:b/>
          <w:bCs/>
          <w:kern w:val="32"/>
          <w:sz w:val="28"/>
          <w:szCs w:val="32"/>
          <w:lang w:eastAsia="ru-RU"/>
        </w:rPr>
      </w:pPr>
      <w:bookmarkStart w:id="4" w:name="_Toc151723860"/>
      <w:bookmarkStart w:id="5" w:name="_Toc192111425"/>
      <w:bookmarkStart w:id="6" w:name="_Toc192112220"/>
      <w:r w:rsidRPr="00FA6732">
        <w:rPr>
          <w:b/>
          <w:bCs/>
          <w:kern w:val="32"/>
          <w:sz w:val="28"/>
          <w:szCs w:val="32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  <w:bookmarkEnd w:id="6"/>
    </w:p>
    <w:p w14:paraId="486D07A6" w14:textId="09B4EFB5" w:rsidR="00FA6732" w:rsidRPr="00FA6732" w:rsidRDefault="00FA6732" w:rsidP="00FA6732">
      <w:pPr>
        <w:widowControl w:val="0"/>
        <w:shd w:val="clear" w:color="auto" w:fill="FFFFFF"/>
        <w:tabs>
          <w:tab w:val="left" w:pos="0"/>
        </w:tabs>
        <w:spacing w:after="120" w:line="317" w:lineRule="exact"/>
        <w:ind w:firstLine="284"/>
        <w:jc w:val="both"/>
        <w:rPr>
          <w:bCs/>
          <w:color w:val="000000"/>
          <w:sz w:val="28"/>
          <w:szCs w:val="28"/>
          <w:lang w:eastAsia="ru-RU" w:bidi="ru-RU"/>
        </w:rPr>
      </w:pPr>
      <w:r w:rsidRPr="00FA6732">
        <w:rPr>
          <w:bCs/>
          <w:color w:val="000000"/>
          <w:sz w:val="28"/>
          <w:szCs w:val="28"/>
          <w:lang w:eastAsia="ru-RU" w:bidi="ru-RU"/>
        </w:rPr>
        <w:t>Дисциплина «</w:t>
      </w:r>
      <w:r w:rsidR="004254E2">
        <w:rPr>
          <w:bCs/>
          <w:color w:val="000000"/>
          <w:sz w:val="28"/>
          <w:szCs w:val="28"/>
          <w:lang w:eastAsia="ru-RU" w:bidi="ru-RU"/>
        </w:rPr>
        <w:t>Стратегический у</w:t>
      </w:r>
      <w:r w:rsidRPr="00FA6732">
        <w:rPr>
          <w:bCs/>
          <w:color w:val="000000"/>
          <w:sz w:val="28"/>
          <w:szCs w:val="28"/>
          <w:lang w:eastAsia="ru-RU" w:bidi="ru-RU"/>
        </w:rPr>
        <w:t xml:space="preserve">правленческий учет и анализ» обеспечивает формирование компетенций: </w:t>
      </w:r>
    </w:p>
    <w:p w14:paraId="19CB5837" w14:textId="77777777" w:rsidR="00FA6732" w:rsidRPr="00FA6732" w:rsidRDefault="00FA6732" w:rsidP="00FA6732">
      <w:pPr>
        <w:widowControl w:val="0"/>
        <w:tabs>
          <w:tab w:val="left" w:pos="1104"/>
        </w:tabs>
        <w:spacing w:after="120" w:line="317" w:lineRule="exact"/>
        <w:ind w:left="743"/>
        <w:jc w:val="right"/>
        <w:rPr>
          <w:bCs/>
          <w:color w:val="000000"/>
          <w:sz w:val="28"/>
          <w:szCs w:val="28"/>
          <w:lang w:eastAsia="ru-RU" w:bidi="ru-RU"/>
        </w:rPr>
      </w:pPr>
      <w:r w:rsidRPr="00FA6732">
        <w:rPr>
          <w:bCs/>
          <w:color w:val="000000"/>
          <w:sz w:val="28"/>
          <w:szCs w:val="28"/>
          <w:lang w:eastAsia="ru-RU" w:bidi="ru-RU"/>
        </w:rPr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3"/>
        <w:gridCol w:w="2085"/>
        <w:gridCol w:w="2411"/>
        <w:gridCol w:w="3678"/>
      </w:tblGrid>
      <w:tr w:rsidR="00FA6732" w:rsidRPr="00FA6732" w14:paraId="7E16389B" w14:textId="77777777" w:rsidTr="00D459CF">
        <w:tc>
          <w:tcPr>
            <w:tcW w:w="755" w:type="pct"/>
          </w:tcPr>
          <w:p w14:paraId="59DC97E0" w14:textId="5822CFA1" w:rsidR="00FA6732" w:rsidRPr="00FA6732" w:rsidRDefault="00FA6732" w:rsidP="00FA6732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FA6732">
              <w:rPr>
                <w:color w:val="000000"/>
                <w:sz w:val="22"/>
                <w:szCs w:val="22"/>
              </w:rPr>
              <w:t>Код компетенции</w:t>
            </w:r>
          </w:p>
        </w:tc>
        <w:tc>
          <w:tcPr>
            <w:tcW w:w="1083" w:type="pct"/>
          </w:tcPr>
          <w:p w14:paraId="7EBB544C" w14:textId="4CA0779E" w:rsidR="00FA6732" w:rsidRPr="00FA6732" w:rsidRDefault="00FA6732" w:rsidP="00FA6732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FA6732">
              <w:rPr>
                <w:color w:val="000000"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252" w:type="pct"/>
          </w:tcPr>
          <w:p w14:paraId="739DE556" w14:textId="4E76ED3F" w:rsidR="00FA6732" w:rsidRPr="00FA6732" w:rsidRDefault="00FA6732" w:rsidP="002B4A33">
            <w:pPr>
              <w:tabs>
                <w:tab w:val="left" w:pos="0"/>
              </w:tabs>
              <w:jc w:val="center"/>
              <w:rPr>
                <w:sz w:val="22"/>
                <w:szCs w:val="22"/>
                <w:lang w:eastAsia="ru-RU"/>
              </w:rPr>
            </w:pPr>
            <w:r w:rsidRPr="00FA6732">
              <w:rPr>
                <w:color w:val="000000"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1910" w:type="pct"/>
          </w:tcPr>
          <w:p w14:paraId="0B740CA8" w14:textId="7BAAF2D8" w:rsidR="00FA6732" w:rsidRPr="00FA6732" w:rsidRDefault="00FA6732" w:rsidP="00FA6732">
            <w:pPr>
              <w:tabs>
                <w:tab w:val="left" w:pos="540"/>
              </w:tabs>
              <w:jc w:val="both"/>
              <w:rPr>
                <w:sz w:val="22"/>
                <w:szCs w:val="22"/>
                <w:lang w:eastAsia="ru-RU"/>
              </w:rPr>
            </w:pPr>
            <w:r w:rsidRPr="00FA6732">
              <w:rPr>
                <w:color w:val="000000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951B1" w:rsidRPr="00FA6732" w14:paraId="5F9AFC7E" w14:textId="77777777" w:rsidTr="00D459CF">
        <w:trPr>
          <w:trHeight w:val="1992"/>
        </w:trPr>
        <w:tc>
          <w:tcPr>
            <w:tcW w:w="755" w:type="pct"/>
            <w:vMerge w:val="restart"/>
            <w:shd w:val="clear" w:color="auto" w:fill="auto"/>
          </w:tcPr>
          <w:p w14:paraId="35869FA0" w14:textId="73448A4B" w:rsidR="009951B1" w:rsidRPr="00FA6732" w:rsidRDefault="009951B1" w:rsidP="009951B1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FA6732">
              <w:rPr>
                <w:sz w:val="22"/>
                <w:szCs w:val="22"/>
                <w:lang w:eastAsia="ru-RU"/>
              </w:rPr>
              <w:t>ПКП-</w:t>
            </w:r>
            <w:r w:rsidR="00402EE8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83" w:type="pct"/>
            <w:vMerge w:val="restart"/>
            <w:shd w:val="clear" w:color="auto" w:fill="auto"/>
          </w:tcPr>
          <w:p w14:paraId="778D6F55" w14:textId="14B90053" w:rsidR="00982C33" w:rsidRPr="00C33A8E" w:rsidRDefault="001429F0" w:rsidP="001429F0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1429F0">
              <w:rPr>
                <w:rFonts w:eastAsiaTheme="minorEastAsia"/>
                <w:sz w:val="22"/>
                <w:szCs w:val="22"/>
                <w:lang w:eastAsia="ru-RU"/>
              </w:rPr>
              <w:t>Способность осуществлять операции со всеми продуктами международного финансового рынка, анализировать состав, структуру и основные методы осуществления операций в сфере мировых финансов и международного финансового рынка, тенденции их современной эволюции</w:t>
            </w:r>
            <w:r w:rsidR="00C33A8E" w:rsidRPr="00C33A8E">
              <w:rPr>
                <w:sz w:val="22"/>
                <w:szCs w:val="22"/>
              </w:rPr>
              <w:t>.</w:t>
            </w:r>
          </w:p>
        </w:tc>
        <w:tc>
          <w:tcPr>
            <w:tcW w:w="1252" w:type="pct"/>
            <w:shd w:val="clear" w:color="auto" w:fill="auto"/>
          </w:tcPr>
          <w:p w14:paraId="129249A0" w14:textId="7A57CE27" w:rsidR="00C33A8E" w:rsidRPr="00C33A8E" w:rsidRDefault="00C33A8E" w:rsidP="00C33A8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3A8E">
              <w:rPr>
                <w:b/>
                <w:bCs/>
                <w:sz w:val="22"/>
                <w:szCs w:val="22"/>
              </w:rPr>
              <w:t>1.</w:t>
            </w:r>
            <w:r w:rsidRPr="00C33A8E">
              <w:rPr>
                <w:rStyle w:val="FontStyle12"/>
                <w:rFonts w:eastAsia="Calibri"/>
              </w:rPr>
              <w:t xml:space="preserve"> </w:t>
            </w:r>
            <w:r w:rsidR="001429F0" w:rsidRPr="001429F0">
              <w:rPr>
                <w:rFonts w:eastAsia="Calibri"/>
                <w:sz w:val="22"/>
                <w:szCs w:val="22"/>
              </w:rPr>
              <w:t>Применяет современные подходы к организации расчетов по международным финансово-торговым операциям</w:t>
            </w:r>
            <w:r w:rsidR="001429F0">
              <w:rPr>
                <w:rFonts w:eastAsia="Calibri"/>
                <w:sz w:val="22"/>
                <w:szCs w:val="22"/>
              </w:rPr>
              <w:t>.</w:t>
            </w:r>
          </w:p>
          <w:p w14:paraId="7366B199" w14:textId="1B868468" w:rsidR="002B4A33" w:rsidRPr="00C33A8E" w:rsidRDefault="002B4A33" w:rsidP="00D71A64">
            <w:pPr>
              <w:tabs>
                <w:tab w:val="left" w:pos="540"/>
              </w:tabs>
              <w:rPr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910" w:type="pct"/>
            <w:shd w:val="clear" w:color="auto" w:fill="auto"/>
          </w:tcPr>
          <w:p w14:paraId="33C15AC0" w14:textId="77777777" w:rsidR="00982C33" w:rsidRDefault="009951B1" w:rsidP="00730942">
            <w:pPr>
              <w:rPr>
                <w:b/>
                <w:sz w:val="22"/>
                <w:szCs w:val="22"/>
                <w:lang w:eastAsia="ru-RU"/>
              </w:rPr>
            </w:pPr>
            <w:r w:rsidRPr="00C758D6">
              <w:rPr>
                <w:b/>
                <w:sz w:val="22"/>
                <w:szCs w:val="22"/>
                <w:lang w:eastAsia="ru-RU"/>
              </w:rPr>
              <w:t>1. Знать:</w:t>
            </w:r>
          </w:p>
          <w:p w14:paraId="77C1F9D1" w14:textId="20B6966E" w:rsidR="00EC5187" w:rsidRDefault="00982C33" w:rsidP="00730942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-</w:t>
            </w:r>
            <w:r w:rsidR="009951B1" w:rsidRPr="00C758D6">
              <w:rPr>
                <w:sz w:val="22"/>
                <w:szCs w:val="22"/>
                <w:lang w:eastAsia="ru-RU"/>
              </w:rPr>
              <w:t xml:space="preserve"> </w:t>
            </w:r>
            <w:r w:rsidRPr="00982C33">
              <w:rPr>
                <w:sz w:val="22"/>
                <w:szCs w:val="22"/>
                <w:lang w:eastAsia="ru-RU"/>
              </w:rPr>
              <w:t xml:space="preserve">основные </w:t>
            </w:r>
            <w:r w:rsidR="00EC5187">
              <w:rPr>
                <w:sz w:val="22"/>
                <w:szCs w:val="22"/>
                <w:lang w:eastAsia="ru-RU"/>
              </w:rPr>
              <w:t>методы осуществления операций в сфере мировых финансов и международного финансового рынка</w:t>
            </w:r>
            <w:r w:rsidR="006C1549">
              <w:rPr>
                <w:sz w:val="22"/>
                <w:szCs w:val="22"/>
                <w:lang w:eastAsia="ru-RU"/>
              </w:rPr>
              <w:t>;</w:t>
            </w:r>
          </w:p>
          <w:p w14:paraId="3D36B93C" w14:textId="184C587D" w:rsidR="00982C33" w:rsidRPr="00C758D6" w:rsidRDefault="00982C33" w:rsidP="00730942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- </w:t>
            </w:r>
            <w:r w:rsidR="00EC5187">
              <w:rPr>
                <w:sz w:val="22"/>
                <w:szCs w:val="22"/>
                <w:lang w:eastAsia="ru-RU"/>
              </w:rPr>
              <w:t xml:space="preserve">современную </w:t>
            </w:r>
            <w:r>
              <w:rPr>
                <w:sz w:val="22"/>
                <w:szCs w:val="22"/>
                <w:lang w:eastAsia="ru-RU"/>
              </w:rPr>
              <w:t xml:space="preserve">методику </w:t>
            </w:r>
            <w:r w:rsidR="00EC5187">
              <w:rPr>
                <w:sz w:val="22"/>
                <w:szCs w:val="22"/>
                <w:lang w:eastAsia="ru-RU"/>
              </w:rPr>
              <w:t>организации расчетов по международным финансово-торговым операциям</w:t>
            </w:r>
            <w:r w:rsidR="00B15358">
              <w:rPr>
                <w:sz w:val="22"/>
                <w:szCs w:val="22"/>
                <w:lang w:eastAsia="ru-RU"/>
              </w:rPr>
              <w:t>.</w:t>
            </w:r>
          </w:p>
          <w:p w14:paraId="44A05F9A" w14:textId="77777777" w:rsidR="004047AE" w:rsidRPr="00C758D6" w:rsidRDefault="009951B1" w:rsidP="009951B1">
            <w:pPr>
              <w:rPr>
                <w:b/>
                <w:sz w:val="22"/>
                <w:szCs w:val="22"/>
                <w:lang w:eastAsia="ru-RU"/>
              </w:rPr>
            </w:pPr>
            <w:r w:rsidRPr="00C758D6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3E931D8D" w14:textId="14A2BB79" w:rsidR="009951B1" w:rsidRPr="00C758D6" w:rsidRDefault="004047AE" w:rsidP="00EC5187">
            <w:pPr>
              <w:rPr>
                <w:bCs/>
                <w:sz w:val="22"/>
                <w:szCs w:val="22"/>
                <w:lang w:eastAsia="ru-RU"/>
              </w:rPr>
            </w:pPr>
            <w:r w:rsidRPr="00C758D6">
              <w:rPr>
                <w:b/>
                <w:sz w:val="22"/>
                <w:szCs w:val="22"/>
                <w:lang w:eastAsia="ru-RU"/>
              </w:rPr>
              <w:t>-</w:t>
            </w:r>
            <w:r w:rsidR="009951B1" w:rsidRPr="00C758D6">
              <w:rPr>
                <w:sz w:val="22"/>
                <w:szCs w:val="22"/>
              </w:rPr>
              <w:t xml:space="preserve"> </w:t>
            </w:r>
            <w:r w:rsidR="00EC5187">
              <w:rPr>
                <w:sz w:val="22"/>
                <w:szCs w:val="22"/>
              </w:rPr>
              <w:t>осуществлять операции со всеми продуктами и услугами международного финансового рынка</w:t>
            </w:r>
            <w:r w:rsidRPr="00C758D6">
              <w:rPr>
                <w:bCs/>
                <w:sz w:val="22"/>
                <w:szCs w:val="22"/>
                <w:lang w:eastAsia="ru-RU"/>
              </w:rPr>
              <w:t>;</w:t>
            </w:r>
          </w:p>
          <w:p w14:paraId="492D080F" w14:textId="28B12044" w:rsidR="004047AE" w:rsidRPr="00B15358" w:rsidRDefault="004047AE" w:rsidP="00B1535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758D6">
              <w:rPr>
                <w:sz w:val="22"/>
                <w:szCs w:val="22"/>
                <w:lang w:eastAsia="ru-RU"/>
              </w:rPr>
              <w:t xml:space="preserve">- </w:t>
            </w:r>
            <w:r w:rsidR="00B15358">
              <w:rPr>
                <w:sz w:val="22"/>
                <w:szCs w:val="22"/>
                <w:lang w:eastAsia="ru-RU"/>
              </w:rPr>
              <w:t xml:space="preserve">применять современные подходы </w:t>
            </w:r>
            <w:r w:rsidR="00B15358" w:rsidRPr="00C33A8E">
              <w:rPr>
                <w:rStyle w:val="FontStyle12"/>
                <w:rFonts w:eastAsia="Calibri"/>
              </w:rPr>
              <w:t>к организации расчетов по международным финансово-торговым операциям</w:t>
            </w:r>
            <w:r w:rsidR="00B15358">
              <w:rPr>
                <w:rStyle w:val="FontStyle12"/>
                <w:rFonts w:eastAsia="Calibri"/>
              </w:rPr>
              <w:t>.</w:t>
            </w:r>
          </w:p>
        </w:tc>
      </w:tr>
      <w:tr w:rsidR="009951B1" w:rsidRPr="00FA6732" w14:paraId="7AFF9219" w14:textId="77777777" w:rsidTr="00D459CF">
        <w:trPr>
          <w:trHeight w:val="3392"/>
        </w:trPr>
        <w:tc>
          <w:tcPr>
            <w:tcW w:w="755" w:type="pct"/>
            <w:vMerge/>
            <w:shd w:val="clear" w:color="auto" w:fill="auto"/>
          </w:tcPr>
          <w:p w14:paraId="7B8B6F90" w14:textId="77777777" w:rsidR="009951B1" w:rsidRPr="00FA6732" w:rsidRDefault="009951B1" w:rsidP="009951B1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1083" w:type="pct"/>
            <w:vMerge/>
            <w:shd w:val="clear" w:color="auto" w:fill="auto"/>
          </w:tcPr>
          <w:p w14:paraId="2F43E08C" w14:textId="77777777" w:rsidR="009951B1" w:rsidRPr="00723E0D" w:rsidRDefault="009951B1" w:rsidP="00730942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1252" w:type="pct"/>
            <w:shd w:val="clear" w:color="auto" w:fill="auto"/>
          </w:tcPr>
          <w:p w14:paraId="5A0A30CD" w14:textId="38CFD499" w:rsidR="00D71A64" w:rsidRPr="00C33A8E" w:rsidRDefault="00C33A8E" w:rsidP="00723E0D">
            <w:pPr>
              <w:tabs>
                <w:tab w:val="left" w:pos="540"/>
              </w:tabs>
              <w:rPr>
                <w:sz w:val="22"/>
                <w:szCs w:val="22"/>
                <w:highlight w:val="yellow"/>
                <w:lang w:eastAsia="ru-RU"/>
              </w:rPr>
            </w:pPr>
            <w:r w:rsidRPr="00C33A8E">
              <w:rPr>
                <w:b/>
                <w:bCs/>
                <w:sz w:val="22"/>
                <w:szCs w:val="22"/>
              </w:rPr>
              <w:t>2.</w:t>
            </w:r>
            <w:r w:rsidRPr="00C33A8E">
              <w:rPr>
                <w:rStyle w:val="FontStyle12"/>
                <w:rFonts w:eastAsia="Calibri"/>
              </w:rPr>
              <w:t xml:space="preserve"> </w:t>
            </w:r>
            <w:r w:rsidR="001429F0" w:rsidRPr="001429F0">
              <w:rPr>
                <w:rFonts w:eastAsia="Calibri"/>
                <w:sz w:val="22"/>
                <w:szCs w:val="22"/>
              </w:rPr>
              <w:t>Обосновывает управленческие решения при проведении международных финансово-торговых операций</w:t>
            </w:r>
            <w:r w:rsidR="001429F0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910" w:type="pct"/>
            <w:shd w:val="clear" w:color="auto" w:fill="auto"/>
          </w:tcPr>
          <w:p w14:paraId="224F8EBA" w14:textId="33242408" w:rsidR="009D53B6" w:rsidRDefault="009951B1" w:rsidP="009951B1">
            <w:pPr>
              <w:rPr>
                <w:sz w:val="22"/>
                <w:szCs w:val="22"/>
                <w:lang w:eastAsia="ru-RU"/>
              </w:rPr>
            </w:pPr>
            <w:r w:rsidRPr="004047AE">
              <w:rPr>
                <w:b/>
                <w:sz w:val="22"/>
                <w:szCs w:val="22"/>
                <w:lang w:eastAsia="ru-RU"/>
              </w:rPr>
              <w:t>2. Знать:</w:t>
            </w:r>
            <w:r w:rsidRPr="004047AE">
              <w:rPr>
                <w:sz w:val="22"/>
                <w:szCs w:val="22"/>
                <w:lang w:eastAsia="ru-RU"/>
              </w:rPr>
              <w:t xml:space="preserve"> </w:t>
            </w:r>
          </w:p>
          <w:p w14:paraId="0C8705F6" w14:textId="7920DDE1" w:rsidR="009D53B6" w:rsidRDefault="009D53B6" w:rsidP="00C758D6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- особенности </w:t>
            </w:r>
            <w:r w:rsidR="00B15358">
              <w:rPr>
                <w:sz w:val="22"/>
                <w:szCs w:val="22"/>
                <w:lang w:eastAsia="ru-RU"/>
              </w:rPr>
              <w:t>проведения международных финансово-торговых операций;</w:t>
            </w:r>
          </w:p>
          <w:p w14:paraId="04E5D733" w14:textId="2BA3581D" w:rsidR="009951B1" w:rsidRPr="004047AE" w:rsidRDefault="009D53B6" w:rsidP="009951B1">
            <w:pPr>
              <w:rPr>
                <w:sz w:val="22"/>
                <w:szCs w:val="22"/>
                <w:highlight w:val="yellow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- </w:t>
            </w:r>
            <w:r w:rsidR="006C1549">
              <w:rPr>
                <w:sz w:val="22"/>
                <w:szCs w:val="22"/>
                <w:lang w:eastAsia="ru-RU"/>
              </w:rPr>
              <w:t xml:space="preserve">тенденции современной эволюции основных методов осуществления операций в сфере мировых финансов и международного финансового рынка. </w:t>
            </w:r>
          </w:p>
          <w:p w14:paraId="546A0E6D" w14:textId="77777777" w:rsidR="000A55EB" w:rsidRDefault="009951B1" w:rsidP="00C758D6">
            <w:pPr>
              <w:rPr>
                <w:b/>
                <w:sz w:val="22"/>
                <w:szCs w:val="22"/>
                <w:lang w:eastAsia="ru-RU"/>
              </w:rPr>
            </w:pPr>
            <w:r w:rsidRPr="004047AE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6CC0EE85" w14:textId="77777777" w:rsidR="004254E2" w:rsidRPr="00C758D6" w:rsidRDefault="004254E2" w:rsidP="004254E2">
            <w:pPr>
              <w:rPr>
                <w:sz w:val="22"/>
                <w:szCs w:val="22"/>
                <w:lang w:eastAsia="ru-RU"/>
              </w:rPr>
            </w:pPr>
            <w:r w:rsidRPr="00C758D6">
              <w:rPr>
                <w:sz w:val="22"/>
                <w:szCs w:val="22"/>
                <w:lang w:eastAsia="ru-RU"/>
              </w:rPr>
              <w:t xml:space="preserve">- </w:t>
            </w:r>
            <w:r>
              <w:rPr>
                <w:sz w:val="22"/>
                <w:szCs w:val="22"/>
                <w:lang w:eastAsia="ru-RU"/>
              </w:rPr>
              <w:t>анализировать состав и структуру операций в сфере мировых финансов и международного финансового рынка</w:t>
            </w:r>
            <w:r w:rsidRPr="00C758D6">
              <w:rPr>
                <w:sz w:val="22"/>
                <w:szCs w:val="22"/>
                <w:lang w:eastAsia="ru-RU"/>
              </w:rPr>
              <w:t>;</w:t>
            </w:r>
          </w:p>
          <w:p w14:paraId="53FF0F6C" w14:textId="18395895" w:rsidR="009951B1" w:rsidRPr="004047AE" w:rsidRDefault="000A55EB" w:rsidP="000A55EB">
            <w:pPr>
              <w:rPr>
                <w:b/>
                <w:sz w:val="22"/>
                <w:szCs w:val="22"/>
                <w:highlight w:val="yellow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-</w:t>
            </w:r>
            <w:r w:rsidR="009951B1" w:rsidRPr="004047AE">
              <w:rPr>
                <w:sz w:val="22"/>
                <w:szCs w:val="22"/>
              </w:rPr>
              <w:t xml:space="preserve"> </w:t>
            </w:r>
            <w:r w:rsidR="004254E2">
              <w:rPr>
                <w:sz w:val="22"/>
                <w:szCs w:val="22"/>
              </w:rPr>
              <w:t>обосновывать управленческие решения при проведении международных финансово-торговых операций</w:t>
            </w:r>
          </w:p>
        </w:tc>
      </w:tr>
    </w:tbl>
    <w:p w14:paraId="2690FCD1" w14:textId="6C7774EE" w:rsidR="000E373A" w:rsidRDefault="000E373A">
      <w:r>
        <w:br w:type="page"/>
      </w:r>
    </w:p>
    <w:p w14:paraId="68ED3438" w14:textId="03FFDB6E" w:rsidR="002238BD" w:rsidRPr="002238BD" w:rsidRDefault="00FA6732" w:rsidP="00FA6732">
      <w:pPr>
        <w:pStyle w:val="1"/>
        <w:tabs>
          <w:tab w:val="left" w:pos="0"/>
        </w:tabs>
        <w:ind w:left="709"/>
        <w:jc w:val="both"/>
        <w:rPr>
          <w:rStyle w:val="FontStyle17"/>
          <w:sz w:val="28"/>
          <w:szCs w:val="28"/>
        </w:rPr>
      </w:pPr>
      <w:bookmarkStart w:id="7" w:name="_Toc151723861"/>
      <w:bookmarkStart w:id="8" w:name="_Toc192111426"/>
      <w:bookmarkStart w:id="9" w:name="_Toc192112221"/>
      <w:r w:rsidRPr="00FA6732">
        <w:rPr>
          <w:b/>
          <w:bCs/>
          <w:color w:val="000000"/>
          <w:szCs w:val="28"/>
          <w:lang w:eastAsia="ru-RU" w:bidi="ru-RU"/>
        </w:rPr>
        <w:lastRenderedPageBreak/>
        <w:t>3. Место дисциплины в структуре образовательной программы</w:t>
      </w:r>
      <w:bookmarkEnd w:id="7"/>
      <w:bookmarkEnd w:id="8"/>
      <w:bookmarkEnd w:id="9"/>
    </w:p>
    <w:p w14:paraId="6EF9495E" w14:textId="77777777" w:rsidR="002238BD" w:rsidRPr="00B900F5" w:rsidRDefault="002238BD" w:rsidP="002238BD">
      <w:pPr>
        <w:ind w:firstLine="709"/>
        <w:jc w:val="both"/>
        <w:rPr>
          <w:color w:val="000000"/>
          <w:sz w:val="28"/>
          <w:szCs w:val="28"/>
        </w:rPr>
      </w:pPr>
    </w:p>
    <w:p w14:paraId="788F4C2E" w14:textId="43A585EA" w:rsidR="00FA6732" w:rsidRDefault="00FA6732" w:rsidP="0073094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A6732">
        <w:rPr>
          <w:color w:val="000000"/>
          <w:sz w:val="28"/>
          <w:szCs w:val="28"/>
        </w:rPr>
        <w:t>Дисциплина «</w:t>
      </w:r>
      <w:r w:rsidR="004254E2">
        <w:rPr>
          <w:color w:val="000000"/>
          <w:sz w:val="28"/>
          <w:szCs w:val="28"/>
        </w:rPr>
        <w:t>Стратегический у</w:t>
      </w:r>
      <w:r w:rsidR="001609BE" w:rsidRPr="001609BE">
        <w:rPr>
          <w:color w:val="000000"/>
          <w:sz w:val="28"/>
          <w:szCs w:val="28"/>
        </w:rPr>
        <w:t>правленческий учет и анализ</w:t>
      </w:r>
      <w:r w:rsidRPr="00FA6732">
        <w:rPr>
          <w:color w:val="000000"/>
          <w:sz w:val="28"/>
          <w:szCs w:val="28"/>
        </w:rPr>
        <w:t xml:space="preserve">» </w:t>
      </w:r>
      <w:r w:rsidR="000554C7">
        <w:rPr>
          <w:color w:val="000000"/>
          <w:sz w:val="28"/>
          <w:szCs w:val="28"/>
        </w:rPr>
        <w:t>является</w:t>
      </w:r>
      <w:r w:rsidRPr="00297209">
        <w:rPr>
          <w:color w:val="000000"/>
          <w:sz w:val="28"/>
          <w:szCs w:val="28"/>
        </w:rPr>
        <w:t xml:space="preserve"> дисциплин</w:t>
      </w:r>
      <w:r w:rsidR="000554C7">
        <w:rPr>
          <w:color w:val="000000"/>
          <w:sz w:val="28"/>
          <w:szCs w:val="28"/>
        </w:rPr>
        <w:t xml:space="preserve">ой </w:t>
      </w:r>
      <w:r w:rsidR="002B4A33" w:rsidRPr="000554C7">
        <w:rPr>
          <w:sz w:val="28"/>
          <w:szCs w:val="28"/>
        </w:rPr>
        <w:t>профиля</w:t>
      </w:r>
      <w:r w:rsidR="000554C7" w:rsidRPr="000554C7">
        <w:rPr>
          <w:sz w:val="28"/>
          <w:szCs w:val="28"/>
        </w:rPr>
        <w:t xml:space="preserve"> </w:t>
      </w:r>
      <w:r w:rsidR="00297209" w:rsidRPr="000554C7">
        <w:rPr>
          <w:sz w:val="28"/>
          <w:szCs w:val="28"/>
        </w:rPr>
        <w:t>«</w:t>
      </w:r>
      <w:r w:rsidR="004254E2">
        <w:rPr>
          <w:sz w:val="28"/>
          <w:szCs w:val="28"/>
        </w:rPr>
        <w:t>Международные финансы</w:t>
      </w:r>
      <w:r w:rsidR="00297209" w:rsidRPr="00297209">
        <w:rPr>
          <w:color w:val="000000"/>
          <w:sz w:val="28"/>
          <w:szCs w:val="28"/>
        </w:rPr>
        <w:t xml:space="preserve"> / </w:t>
      </w:r>
      <w:r w:rsidR="004254E2">
        <w:rPr>
          <w:color w:val="000000"/>
          <w:sz w:val="28"/>
          <w:szCs w:val="28"/>
          <w:lang w:val="en-US"/>
        </w:rPr>
        <w:t>International</w:t>
      </w:r>
      <w:r w:rsidR="004254E2" w:rsidRPr="004254E2">
        <w:rPr>
          <w:color w:val="000000"/>
          <w:sz w:val="28"/>
          <w:szCs w:val="28"/>
        </w:rPr>
        <w:t xml:space="preserve"> </w:t>
      </w:r>
      <w:r w:rsidR="004254E2">
        <w:rPr>
          <w:color w:val="000000"/>
          <w:sz w:val="28"/>
          <w:szCs w:val="28"/>
          <w:lang w:val="en-US"/>
        </w:rPr>
        <w:t>Finance</w:t>
      </w:r>
      <w:r w:rsidR="00297209" w:rsidRPr="00297209">
        <w:rPr>
          <w:color w:val="000000"/>
          <w:sz w:val="28"/>
          <w:szCs w:val="28"/>
        </w:rPr>
        <w:t xml:space="preserve">» </w:t>
      </w:r>
      <w:r w:rsidRPr="00297209">
        <w:rPr>
          <w:color w:val="000000"/>
          <w:sz w:val="28"/>
          <w:szCs w:val="28"/>
        </w:rPr>
        <w:t xml:space="preserve">направления подготовки </w:t>
      </w:r>
      <w:r w:rsidRPr="001609BE">
        <w:rPr>
          <w:color w:val="000000"/>
          <w:sz w:val="28"/>
          <w:szCs w:val="28"/>
        </w:rPr>
        <w:t>38.03.01 «Экономика» – очная форма обучения.</w:t>
      </w:r>
    </w:p>
    <w:p w14:paraId="0216A835" w14:textId="7897BA7D" w:rsidR="00297209" w:rsidRDefault="00FF15F7" w:rsidP="0073094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97209">
        <w:rPr>
          <w:color w:val="000000"/>
          <w:sz w:val="28"/>
          <w:szCs w:val="28"/>
        </w:rPr>
        <w:t>В системе профессиональной подготовки выпускников дисциплина «</w:t>
      </w:r>
      <w:r w:rsidR="004254E2">
        <w:rPr>
          <w:color w:val="000000"/>
          <w:sz w:val="28"/>
          <w:szCs w:val="28"/>
        </w:rPr>
        <w:t>Стратегический у</w:t>
      </w:r>
      <w:r w:rsidRPr="00297209">
        <w:rPr>
          <w:color w:val="000000"/>
          <w:sz w:val="28"/>
          <w:szCs w:val="28"/>
        </w:rPr>
        <w:t xml:space="preserve">правленческий учет и анализ» занимает одно из ведущих мест. </w:t>
      </w:r>
    </w:p>
    <w:p w14:paraId="328CF779" w14:textId="1FCCD025" w:rsidR="00730942" w:rsidRPr="00297209" w:rsidRDefault="00FF15F7" w:rsidP="0073094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97209">
        <w:rPr>
          <w:color w:val="000000"/>
          <w:sz w:val="28"/>
          <w:szCs w:val="28"/>
        </w:rPr>
        <w:t xml:space="preserve">Владение теорией, практикой и методикой организации и использования сведений управленческого учета и анализа, необходимо для грамотного ведения финансово-хозяйственной деятельности, поиска эффективных решений в управлении финансово-хозяйственной деятельностью </w:t>
      </w:r>
      <w:r w:rsidR="00AC78D8">
        <w:rPr>
          <w:color w:val="000000"/>
          <w:sz w:val="28"/>
          <w:szCs w:val="28"/>
        </w:rPr>
        <w:t>экономических субъектов</w:t>
      </w:r>
      <w:r w:rsidRPr="00297209">
        <w:rPr>
          <w:color w:val="000000"/>
          <w:sz w:val="28"/>
          <w:szCs w:val="28"/>
        </w:rPr>
        <w:t xml:space="preserve"> </w:t>
      </w:r>
      <w:r w:rsidR="00297209" w:rsidRPr="00297209">
        <w:rPr>
          <w:color w:val="000000"/>
          <w:sz w:val="28"/>
          <w:szCs w:val="28"/>
        </w:rPr>
        <w:t>различных сфер деятельности</w:t>
      </w:r>
      <w:r w:rsidRPr="00297209">
        <w:rPr>
          <w:color w:val="000000"/>
          <w:sz w:val="28"/>
          <w:szCs w:val="28"/>
        </w:rPr>
        <w:t xml:space="preserve">, исследования существующих и разработки новых методов и технологий управления, проектирования, обоснования и оценки эффективности управленческих решений в </w:t>
      </w:r>
      <w:r w:rsidR="00297209" w:rsidRPr="00297209">
        <w:rPr>
          <w:color w:val="000000"/>
          <w:sz w:val="28"/>
          <w:szCs w:val="28"/>
        </w:rPr>
        <w:t>любой</w:t>
      </w:r>
      <w:r w:rsidRPr="00297209">
        <w:rPr>
          <w:color w:val="000000"/>
          <w:sz w:val="28"/>
          <w:szCs w:val="28"/>
        </w:rPr>
        <w:t xml:space="preserve"> сфере.</w:t>
      </w:r>
    </w:p>
    <w:p w14:paraId="52182F6B" w14:textId="457D2303" w:rsidR="00B303F7" w:rsidRDefault="00FF15F7" w:rsidP="00730942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297209">
        <w:rPr>
          <w:color w:val="000000"/>
          <w:sz w:val="28"/>
          <w:szCs w:val="28"/>
        </w:rPr>
        <w:t xml:space="preserve">Дисциплина обеспечивает развитие и специализацию знаний, умений, навыков и компетенций, сформированных в ходе изучения </w:t>
      </w:r>
      <w:r w:rsidR="00FB70A2" w:rsidRPr="00B817F1">
        <w:rPr>
          <w:color w:val="000000"/>
          <w:sz w:val="28"/>
          <w:szCs w:val="28"/>
        </w:rPr>
        <w:t>предшествующих дисциплин</w:t>
      </w:r>
      <w:r w:rsidRPr="00B817F1">
        <w:rPr>
          <w:color w:val="000000"/>
          <w:sz w:val="28"/>
          <w:szCs w:val="28"/>
        </w:rPr>
        <w:t>, и формируемых после завершения ее изучения.</w:t>
      </w:r>
    </w:p>
    <w:p w14:paraId="0A4AACED" w14:textId="77777777" w:rsidR="00FF15F7" w:rsidRDefault="00FF15F7" w:rsidP="00FF15F7">
      <w:pPr>
        <w:spacing w:line="360" w:lineRule="auto"/>
        <w:jc w:val="both"/>
        <w:rPr>
          <w:rStyle w:val="FontStyle17"/>
          <w:sz w:val="28"/>
          <w:szCs w:val="28"/>
        </w:rPr>
      </w:pPr>
    </w:p>
    <w:p w14:paraId="604AA495" w14:textId="16A2011E" w:rsidR="00264D5C" w:rsidRPr="00603298" w:rsidRDefault="001609BE" w:rsidP="001609BE">
      <w:pPr>
        <w:pStyle w:val="1"/>
        <w:ind w:firstLine="567"/>
        <w:jc w:val="both"/>
        <w:rPr>
          <w:rStyle w:val="FontStyle17"/>
          <w:bCs w:val="0"/>
          <w:sz w:val="28"/>
          <w:szCs w:val="28"/>
        </w:rPr>
      </w:pPr>
      <w:bookmarkStart w:id="10" w:name="_Toc89619175"/>
      <w:bookmarkStart w:id="11" w:name="_Toc192111427"/>
      <w:bookmarkStart w:id="12" w:name="_Toc192112222"/>
      <w:r>
        <w:rPr>
          <w:rStyle w:val="FontStyle17"/>
          <w:bCs w:val="0"/>
          <w:sz w:val="28"/>
          <w:szCs w:val="28"/>
        </w:rPr>
        <w:t xml:space="preserve">4. </w:t>
      </w:r>
      <w:r w:rsidR="00264D5C" w:rsidRPr="00603298">
        <w:rPr>
          <w:rStyle w:val="FontStyle17"/>
          <w:bCs w:val="0"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bookmarkEnd w:id="12"/>
    </w:p>
    <w:p w14:paraId="779F8814" w14:textId="77777777" w:rsidR="00D32833" w:rsidRDefault="00D32833" w:rsidP="00264D5C">
      <w:pPr>
        <w:jc w:val="right"/>
        <w:rPr>
          <w:iCs/>
          <w:sz w:val="28"/>
          <w:szCs w:val="28"/>
        </w:rPr>
      </w:pPr>
    </w:p>
    <w:p w14:paraId="2A98DED1" w14:textId="1CF1EE98" w:rsidR="00264D5C" w:rsidRPr="008C78B9" w:rsidRDefault="00264D5C" w:rsidP="00264D5C">
      <w:pPr>
        <w:jc w:val="right"/>
        <w:rPr>
          <w:iCs/>
          <w:sz w:val="28"/>
          <w:szCs w:val="28"/>
        </w:rPr>
      </w:pPr>
      <w:r w:rsidRPr="008C78B9">
        <w:rPr>
          <w:iCs/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5"/>
        <w:gridCol w:w="1901"/>
        <w:gridCol w:w="1921"/>
      </w:tblGrid>
      <w:tr w:rsidR="00D32833" w:rsidRPr="00730942" w14:paraId="442AC9DD" w14:textId="77777777" w:rsidTr="00730942">
        <w:trPr>
          <w:jc w:val="center"/>
        </w:trPr>
        <w:tc>
          <w:tcPr>
            <w:tcW w:w="5955" w:type="dxa"/>
            <w:shd w:val="clear" w:color="auto" w:fill="auto"/>
          </w:tcPr>
          <w:p w14:paraId="4032ACD2" w14:textId="77777777" w:rsidR="00D32833" w:rsidRPr="00730942" w:rsidRDefault="00D32833" w:rsidP="00730942">
            <w:pPr>
              <w:rPr>
                <w:sz w:val="27"/>
                <w:szCs w:val="28"/>
                <w:lang w:eastAsia="ru-RU"/>
              </w:rPr>
            </w:pPr>
            <w:r w:rsidRPr="00730942">
              <w:rPr>
                <w:sz w:val="27"/>
                <w:szCs w:val="28"/>
                <w:lang w:eastAsia="ru-RU"/>
              </w:rPr>
              <w:t>Вид учебной работы по дисциплине</w:t>
            </w:r>
          </w:p>
        </w:tc>
        <w:tc>
          <w:tcPr>
            <w:tcW w:w="1944" w:type="dxa"/>
            <w:shd w:val="clear" w:color="auto" w:fill="auto"/>
          </w:tcPr>
          <w:p w14:paraId="731CBC24" w14:textId="77777777" w:rsidR="00D32833" w:rsidRPr="00730942" w:rsidRDefault="00D32833" w:rsidP="00730942">
            <w:pPr>
              <w:jc w:val="center"/>
              <w:rPr>
                <w:sz w:val="27"/>
                <w:szCs w:val="28"/>
                <w:lang w:eastAsia="ru-RU"/>
              </w:rPr>
            </w:pPr>
            <w:r w:rsidRPr="00730942">
              <w:rPr>
                <w:sz w:val="27"/>
                <w:szCs w:val="28"/>
                <w:lang w:eastAsia="ru-RU"/>
              </w:rPr>
              <w:t>Всего</w:t>
            </w:r>
          </w:p>
          <w:p w14:paraId="306AB8B3" w14:textId="77777777" w:rsidR="00D32833" w:rsidRPr="00730942" w:rsidRDefault="00D32833" w:rsidP="00730942">
            <w:pPr>
              <w:jc w:val="center"/>
              <w:rPr>
                <w:sz w:val="27"/>
                <w:szCs w:val="28"/>
                <w:lang w:eastAsia="ru-RU"/>
              </w:rPr>
            </w:pPr>
            <w:r w:rsidRPr="00730942">
              <w:rPr>
                <w:sz w:val="27"/>
                <w:szCs w:val="28"/>
                <w:lang w:eastAsia="ru-RU"/>
              </w:rPr>
              <w:t xml:space="preserve"> (в з/е и часах)</w:t>
            </w:r>
          </w:p>
        </w:tc>
        <w:tc>
          <w:tcPr>
            <w:tcW w:w="1954" w:type="dxa"/>
            <w:shd w:val="clear" w:color="auto" w:fill="auto"/>
          </w:tcPr>
          <w:p w14:paraId="093C7C2E" w14:textId="3CEB51BC" w:rsidR="00D32833" w:rsidRPr="00730942" w:rsidRDefault="004254E2" w:rsidP="00730942">
            <w:pPr>
              <w:jc w:val="center"/>
              <w:rPr>
                <w:sz w:val="27"/>
                <w:szCs w:val="28"/>
                <w:lang w:eastAsia="ru-RU"/>
              </w:rPr>
            </w:pPr>
            <w:r>
              <w:rPr>
                <w:sz w:val="27"/>
                <w:szCs w:val="28"/>
                <w:lang w:eastAsia="ru-RU"/>
              </w:rPr>
              <w:t>6</w:t>
            </w:r>
            <w:r w:rsidR="00D32833" w:rsidRPr="00730942">
              <w:rPr>
                <w:sz w:val="27"/>
                <w:szCs w:val="28"/>
                <w:lang w:eastAsia="ru-RU"/>
              </w:rPr>
              <w:t xml:space="preserve"> Семестр </w:t>
            </w:r>
          </w:p>
          <w:p w14:paraId="70749952" w14:textId="77777777" w:rsidR="00D32833" w:rsidRPr="00730942" w:rsidRDefault="00D32833" w:rsidP="00730942">
            <w:pPr>
              <w:jc w:val="center"/>
              <w:rPr>
                <w:sz w:val="27"/>
                <w:szCs w:val="28"/>
                <w:lang w:eastAsia="ru-RU"/>
              </w:rPr>
            </w:pPr>
            <w:r w:rsidRPr="00730942">
              <w:rPr>
                <w:sz w:val="27"/>
                <w:szCs w:val="28"/>
                <w:lang w:eastAsia="ru-RU"/>
              </w:rPr>
              <w:t>(в часах)</w:t>
            </w:r>
          </w:p>
        </w:tc>
      </w:tr>
      <w:tr w:rsidR="00D32833" w:rsidRPr="00730942" w14:paraId="6BEBA035" w14:textId="77777777" w:rsidTr="00730942">
        <w:trPr>
          <w:jc w:val="center"/>
        </w:trPr>
        <w:tc>
          <w:tcPr>
            <w:tcW w:w="5955" w:type="dxa"/>
            <w:shd w:val="clear" w:color="auto" w:fill="auto"/>
          </w:tcPr>
          <w:p w14:paraId="388EEC7E" w14:textId="77777777" w:rsidR="00D32833" w:rsidRPr="00730942" w:rsidRDefault="00D32833" w:rsidP="00730942">
            <w:pPr>
              <w:snapToGrid w:val="0"/>
              <w:rPr>
                <w:b/>
                <w:sz w:val="27"/>
                <w:szCs w:val="28"/>
                <w:lang w:eastAsia="ar-SA"/>
              </w:rPr>
            </w:pPr>
            <w:r w:rsidRPr="00730942">
              <w:rPr>
                <w:b/>
                <w:sz w:val="27"/>
                <w:szCs w:val="28"/>
                <w:lang w:eastAsia="ar-SA"/>
              </w:rPr>
              <w:t>Общая трудоемкость дисциплины</w:t>
            </w:r>
          </w:p>
        </w:tc>
        <w:tc>
          <w:tcPr>
            <w:tcW w:w="1944" w:type="dxa"/>
          </w:tcPr>
          <w:p w14:paraId="5E136301" w14:textId="229D32E0" w:rsidR="00D32833" w:rsidRPr="00730942" w:rsidRDefault="004254E2" w:rsidP="008A5187">
            <w:pPr>
              <w:jc w:val="center"/>
              <w:rPr>
                <w:sz w:val="27"/>
                <w:szCs w:val="28"/>
                <w:lang w:eastAsia="ru-RU"/>
              </w:rPr>
            </w:pPr>
            <w:r>
              <w:rPr>
                <w:sz w:val="27"/>
              </w:rPr>
              <w:t>4</w:t>
            </w:r>
            <w:r w:rsidR="00D32833" w:rsidRPr="00730942">
              <w:rPr>
                <w:sz w:val="27"/>
              </w:rPr>
              <w:t>/1</w:t>
            </w:r>
            <w:r>
              <w:rPr>
                <w:sz w:val="27"/>
              </w:rPr>
              <w:t>44</w:t>
            </w:r>
          </w:p>
        </w:tc>
        <w:tc>
          <w:tcPr>
            <w:tcW w:w="1954" w:type="dxa"/>
            <w:tcBorders>
              <w:right w:val="single" w:sz="6" w:space="0" w:color="000000"/>
            </w:tcBorders>
          </w:tcPr>
          <w:p w14:paraId="28CA1746" w14:textId="28402B69" w:rsidR="00D32833" w:rsidRPr="00730942" w:rsidRDefault="00D32833" w:rsidP="008A5187">
            <w:pPr>
              <w:jc w:val="center"/>
              <w:rPr>
                <w:sz w:val="27"/>
                <w:szCs w:val="28"/>
                <w:lang w:eastAsia="ru-RU"/>
              </w:rPr>
            </w:pPr>
            <w:r w:rsidRPr="00730942">
              <w:rPr>
                <w:sz w:val="27"/>
              </w:rPr>
              <w:t>1</w:t>
            </w:r>
            <w:r w:rsidR="004254E2">
              <w:rPr>
                <w:sz w:val="27"/>
              </w:rPr>
              <w:t>44</w:t>
            </w:r>
          </w:p>
        </w:tc>
      </w:tr>
      <w:tr w:rsidR="001A3C0E" w:rsidRPr="00730942" w14:paraId="247645FF" w14:textId="77777777" w:rsidTr="00B70DD2">
        <w:trPr>
          <w:jc w:val="center"/>
        </w:trPr>
        <w:tc>
          <w:tcPr>
            <w:tcW w:w="5955" w:type="dxa"/>
            <w:shd w:val="clear" w:color="auto" w:fill="auto"/>
          </w:tcPr>
          <w:p w14:paraId="496E11E8" w14:textId="77777777" w:rsidR="001A3C0E" w:rsidRPr="00730942" w:rsidRDefault="001A3C0E" w:rsidP="001A3C0E">
            <w:pPr>
              <w:snapToGrid w:val="0"/>
              <w:rPr>
                <w:b/>
                <w:i/>
                <w:sz w:val="27"/>
                <w:szCs w:val="28"/>
                <w:lang w:eastAsia="ar-SA"/>
              </w:rPr>
            </w:pPr>
            <w:r w:rsidRPr="00730942">
              <w:rPr>
                <w:b/>
                <w:i/>
                <w:sz w:val="27"/>
                <w:szCs w:val="28"/>
                <w:lang w:eastAsia="ar-SA"/>
              </w:rPr>
              <w:t>Контактная работа - Аудиторные занятия</w:t>
            </w:r>
          </w:p>
        </w:tc>
        <w:tc>
          <w:tcPr>
            <w:tcW w:w="1944" w:type="dxa"/>
          </w:tcPr>
          <w:p w14:paraId="1EB1C67A" w14:textId="6CEF502E" w:rsidR="001A3C0E" w:rsidRPr="00730942" w:rsidRDefault="004254E2" w:rsidP="001A3C0E">
            <w:pPr>
              <w:jc w:val="center"/>
              <w:rPr>
                <w:sz w:val="27"/>
                <w:szCs w:val="28"/>
                <w:lang w:eastAsia="ru-RU"/>
              </w:rPr>
            </w:pPr>
            <w:r>
              <w:rPr>
                <w:sz w:val="27"/>
                <w:szCs w:val="28"/>
                <w:lang w:eastAsia="ru-RU"/>
              </w:rPr>
              <w:t>34</w:t>
            </w:r>
          </w:p>
        </w:tc>
        <w:tc>
          <w:tcPr>
            <w:tcW w:w="1954" w:type="dxa"/>
          </w:tcPr>
          <w:p w14:paraId="2517FDF4" w14:textId="0574FA8E" w:rsidR="001A3C0E" w:rsidRPr="00730942" w:rsidRDefault="004254E2" w:rsidP="001A3C0E">
            <w:pPr>
              <w:jc w:val="center"/>
              <w:rPr>
                <w:sz w:val="27"/>
                <w:szCs w:val="28"/>
                <w:lang w:eastAsia="ru-RU"/>
              </w:rPr>
            </w:pPr>
            <w:r>
              <w:rPr>
                <w:sz w:val="27"/>
                <w:szCs w:val="28"/>
                <w:lang w:eastAsia="ru-RU"/>
              </w:rPr>
              <w:t>34</w:t>
            </w:r>
          </w:p>
        </w:tc>
      </w:tr>
      <w:tr w:rsidR="001A3C0E" w:rsidRPr="00730942" w14:paraId="0C4D84B3" w14:textId="77777777" w:rsidTr="00B70DD2">
        <w:trPr>
          <w:jc w:val="center"/>
        </w:trPr>
        <w:tc>
          <w:tcPr>
            <w:tcW w:w="5955" w:type="dxa"/>
            <w:shd w:val="clear" w:color="auto" w:fill="auto"/>
          </w:tcPr>
          <w:p w14:paraId="6867FEA2" w14:textId="77777777" w:rsidR="001A3C0E" w:rsidRPr="00730942" w:rsidRDefault="001A3C0E" w:rsidP="001A3C0E">
            <w:pPr>
              <w:snapToGrid w:val="0"/>
              <w:rPr>
                <w:i/>
                <w:sz w:val="27"/>
                <w:szCs w:val="28"/>
                <w:lang w:eastAsia="ar-SA"/>
              </w:rPr>
            </w:pPr>
            <w:r w:rsidRPr="00730942">
              <w:rPr>
                <w:i/>
                <w:sz w:val="27"/>
                <w:szCs w:val="28"/>
                <w:lang w:eastAsia="ar-SA"/>
              </w:rPr>
              <w:t xml:space="preserve">Лекции </w:t>
            </w:r>
          </w:p>
        </w:tc>
        <w:tc>
          <w:tcPr>
            <w:tcW w:w="1944" w:type="dxa"/>
          </w:tcPr>
          <w:p w14:paraId="78A07320" w14:textId="2F30182C" w:rsidR="001A3C0E" w:rsidRPr="00730942" w:rsidRDefault="004254E2" w:rsidP="001A3C0E">
            <w:pPr>
              <w:jc w:val="center"/>
              <w:rPr>
                <w:sz w:val="27"/>
                <w:szCs w:val="28"/>
                <w:lang w:eastAsia="ru-RU"/>
              </w:rPr>
            </w:pPr>
            <w:r>
              <w:rPr>
                <w:sz w:val="27"/>
                <w:szCs w:val="28"/>
              </w:rPr>
              <w:t>-</w:t>
            </w:r>
          </w:p>
        </w:tc>
        <w:tc>
          <w:tcPr>
            <w:tcW w:w="1954" w:type="dxa"/>
          </w:tcPr>
          <w:p w14:paraId="3E6D9081" w14:textId="495262C6" w:rsidR="001A3C0E" w:rsidRPr="00730942" w:rsidRDefault="004254E2" w:rsidP="001A3C0E">
            <w:pPr>
              <w:jc w:val="center"/>
              <w:rPr>
                <w:sz w:val="27"/>
                <w:szCs w:val="28"/>
                <w:lang w:eastAsia="ru-RU"/>
              </w:rPr>
            </w:pPr>
            <w:r>
              <w:rPr>
                <w:sz w:val="27"/>
                <w:szCs w:val="28"/>
              </w:rPr>
              <w:t>-</w:t>
            </w:r>
          </w:p>
        </w:tc>
      </w:tr>
      <w:tr w:rsidR="001A3C0E" w:rsidRPr="00730942" w14:paraId="7C56792B" w14:textId="77777777" w:rsidTr="00B70DD2">
        <w:trPr>
          <w:jc w:val="center"/>
        </w:trPr>
        <w:tc>
          <w:tcPr>
            <w:tcW w:w="5955" w:type="dxa"/>
            <w:shd w:val="clear" w:color="auto" w:fill="auto"/>
          </w:tcPr>
          <w:p w14:paraId="14E886B8" w14:textId="77777777" w:rsidR="001A3C0E" w:rsidRPr="00730942" w:rsidRDefault="001A3C0E" w:rsidP="001A3C0E">
            <w:pPr>
              <w:snapToGrid w:val="0"/>
              <w:rPr>
                <w:i/>
                <w:sz w:val="27"/>
                <w:szCs w:val="28"/>
                <w:lang w:eastAsia="ar-SA"/>
              </w:rPr>
            </w:pPr>
            <w:r w:rsidRPr="00730942">
              <w:rPr>
                <w:i/>
                <w:sz w:val="27"/>
                <w:szCs w:val="28"/>
                <w:lang w:eastAsia="ar-SA"/>
              </w:rPr>
              <w:t>Семинары, практические занятия</w:t>
            </w:r>
          </w:p>
        </w:tc>
        <w:tc>
          <w:tcPr>
            <w:tcW w:w="1944" w:type="dxa"/>
          </w:tcPr>
          <w:p w14:paraId="37850375" w14:textId="546A9DCE" w:rsidR="001A3C0E" w:rsidRPr="00730942" w:rsidRDefault="001A3C0E" w:rsidP="001A3C0E">
            <w:pPr>
              <w:jc w:val="center"/>
              <w:rPr>
                <w:sz w:val="27"/>
                <w:szCs w:val="28"/>
                <w:lang w:eastAsia="ru-RU"/>
              </w:rPr>
            </w:pPr>
            <w:r>
              <w:rPr>
                <w:sz w:val="27"/>
              </w:rPr>
              <w:t>34</w:t>
            </w:r>
          </w:p>
        </w:tc>
        <w:tc>
          <w:tcPr>
            <w:tcW w:w="1954" w:type="dxa"/>
          </w:tcPr>
          <w:p w14:paraId="04E26557" w14:textId="4441BD99" w:rsidR="001A3C0E" w:rsidRPr="00730942" w:rsidRDefault="001A3C0E" w:rsidP="001A3C0E">
            <w:pPr>
              <w:jc w:val="center"/>
              <w:rPr>
                <w:sz w:val="27"/>
                <w:szCs w:val="28"/>
                <w:lang w:eastAsia="ru-RU"/>
              </w:rPr>
            </w:pPr>
            <w:r>
              <w:rPr>
                <w:sz w:val="27"/>
              </w:rPr>
              <w:t>34</w:t>
            </w:r>
          </w:p>
        </w:tc>
      </w:tr>
      <w:tr w:rsidR="001A3C0E" w:rsidRPr="00730942" w14:paraId="5FD7F73C" w14:textId="77777777" w:rsidTr="00B70DD2">
        <w:trPr>
          <w:jc w:val="center"/>
        </w:trPr>
        <w:tc>
          <w:tcPr>
            <w:tcW w:w="5955" w:type="dxa"/>
            <w:shd w:val="clear" w:color="auto" w:fill="auto"/>
          </w:tcPr>
          <w:p w14:paraId="1C735A2A" w14:textId="77777777" w:rsidR="001A3C0E" w:rsidRPr="00730942" w:rsidRDefault="001A3C0E" w:rsidP="001A3C0E">
            <w:pPr>
              <w:snapToGrid w:val="0"/>
              <w:rPr>
                <w:b/>
                <w:i/>
                <w:sz w:val="27"/>
                <w:szCs w:val="28"/>
                <w:lang w:eastAsia="ar-SA"/>
              </w:rPr>
            </w:pPr>
            <w:r w:rsidRPr="00730942">
              <w:rPr>
                <w:b/>
                <w:i/>
                <w:sz w:val="27"/>
                <w:szCs w:val="28"/>
                <w:lang w:eastAsia="ar-SA"/>
              </w:rPr>
              <w:t xml:space="preserve">Самостоятельная работа </w:t>
            </w:r>
          </w:p>
        </w:tc>
        <w:tc>
          <w:tcPr>
            <w:tcW w:w="1944" w:type="dxa"/>
          </w:tcPr>
          <w:p w14:paraId="1056B455" w14:textId="64047313" w:rsidR="001A3C0E" w:rsidRPr="00730942" w:rsidRDefault="004254E2" w:rsidP="001A3C0E">
            <w:pPr>
              <w:jc w:val="center"/>
              <w:rPr>
                <w:sz w:val="27"/>
                <w:szCs w:val="28"/>
                <w:lang w:eastAsia="ru-RU"/>
              </w:rPr>
            </w:pPr>
            <w:r>
              <w:rPr>
                <w:sz w:val="27"/>
              </w:rPr>
              <w:t>110</w:t>
            </w:r>
          </w:p>
        </w:tc>
        <w:tc>
          <w:tcPr>
            <w:tcW w:w="1954" w:type="dxa"/>
          </w:tcPr>
          <w:p w14:paraId="6950E7C2" w14:textId="5FB9F742" w:rsidR="001A3C0E" w:rsidRPr="00730942" w:rsidRDefault="004254E2" w:rsidP="001A3C0E">
            <w:pPr>
              <w:jc w:val="center"/>
              <w:rPr>
                <w:sz w:val="27"/>
                <w:szCs w:val="28"/>
                <w:lang w:eastAsia="ru-RU"/>
              </w:rPr>
            </w:pPr>
            <w:r>
              <w:rPr>
                <w:sz w:val="27"/>
              </w:rPr>
              <w:t>110</w:t>
            </w:r>
          </w:p>
        </w:tc>
      </w:tr>
      <w:tr w:rsidR="00D32833" w:rsidRPr="00730942" w14:paraId="165C2EA3" w14:textId="77777777" w:rsidTr="00730942">
        <w:trPr>
          <w:jc w:val="center"/>
        </w:trPr>
        <w:tc>
          <w:tcPr>
            <w:tcW w:w="5955" w:type="dxa"/>
            <w:shd w:val="clear" w:color="auto" w:fill="auto"/>
          </w:tcPr>
          <w:p w14:paraId="7B349900" w14:textId="77777777" w:rsidR="00D32833" w:rsidRPr="00730942" w:rsidRDefault="00D32833" w:rsidP="00730942">
            <w:pPr>
              <w:snapToGrid w:val="0"/>
              <w:rPr>
                <w:sz w:val="27"/>
                <w:szCs w:val="28"/>
                <w:lang w:eastAsia="ar-SA"/>
              </w:rPr>
            </w:pPr>
            <w:r w:rsidRPr="00730942">
              <w:rPr>
                <w:sz w:val="27"/>
                <w:szCs w:val="28"/>
                <w:lang w:eastAsia="ar-SA"/>
              </w:rPr>
              <w:t>Вид текущего контроля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2BDE9DE5" w14:textId="5E75C738" w:rsidR="00D32833" w:rsidRPr="00730942" w:rsidRDefault="004254E2" w:rsidP="00730942">
            <w:pPr>
              <w:jc w:val="center"/>
              <w:rPr>
                <w:sz w:val="27"/>
                <w:szCs w:val="28"/>
                <w:lang w:eastAsia="ru-RU"/>
              </w:rPr>
            </w:pPr>
            <w:r>
              <w:rPr>
                <w:sz w:val="27"/>
                <w:szCs w:val="28"/>
                <w:lang w:eastAsia="ru-RU"/>
              </w:rPr>
              <w:t>Проектная</w:t>
            </w:r>
            <w:r w:rsidR="00D32833" w:rsidRPr="00730942">
              <w:rPr>
                <w:sz w:val="27"/>
                <w:szCs w:val="28"/>
                <w:lang w:eastAsia="ru-RU"/>
              </w:rPr>
              <w:t xml:space="preserve"> работа</w:t>
            </w:r>
          </w:p>
        </w:tc>
      </w:tr>
      <w:tr w:rsidR="00D32833" w:rsidRPr="00730942" w14:paraId="23C1F129" w14:textId="77777777" w:rsidTr="00730942">
        <w:trPr>
          <w:jc w:val="center"/>
        </w:trPr>
        <w:tc>
          <w:tcPr>
            <w:tcW w:w="5955" w:type="dxa"/>
            <w:shd w:val="clear" w:color="auto" w:fill="auto"/>
          </w:tcPr>
          <w:p w14:paraId="6975F1E3" w14:textId="77777777" w:rsidR="00D32833" w:rsidRPr="00730942" w:rsidRDefault="00D32833" w:rsidP="00730942">
            <w:pPr>
              <w:snapToGrid w:val="0"/>
              <w:rPr>
                <w:sz w:val="27"/>
                <w:szCs w:val="28"/>
                <w:lang w:eastAsia="ar-SA"/>
              </w:rPr>
            </w:pPr>
            <w:r w:rsidRPr="00730942">
              <w:rPr>
                <w:sz w:val="27"/>
                <w:szCs w:val="28"/>
                <w:lang w:eastAsia="ar-SA"/>
              </w:rPr>
              <w:t>Вид промежуточной аттестации</w:t>
            </w:r>
          </w:p>
        </w:tc>
        <w:tc>
          <w:tcPr>
            <w:tcW w:w="3898" w:type="dxa"/>
            <w:gridSpan w:val="2"/>
            <w:shd w:val="clear" w:color="auto" w:fill="auto"/>
          </w:tcPr>
          <w:p w14:paraId="6CCD8706" w14:textId="57C97795" w:rsidR="00D32833" w:rsidRPr="00730942" w:rsidRDefault="001429F0" w:rsidP="00730942">
            <w:pPr>
              <w:jc w:val="center"/>
              <w:rPr>
                <w:sz w:val="27"/>
                <w:szCs w:val="28"/>
                <w:lang w:eastAsia="ru-RU"/>
              </w:rPr>
            </w:pPr>
            <w:r>
              <w:rPr>
                <w:sz w:val="27"/>
                <w:szCs w:val="28"/>
                <w:lang w:eastAsia="ru-RU"/>
              </w:rPr>
              <w:t>Э</w:t>
            </w:r>
            <w:r w:rsidR="001A3C0E">
              <w:rPr>
                <w:sz w:val="27"/>
                <w:szCs w:val="28"/>
                <w:lang w:eastAsia="ru-RU"/>
              </w:rPr>
              <w:t>кзамен</w:t>
            </w:r>
            <w:r>
              <w:rPr>
                <w:sz w:val="27"/>
                <w:szCs w:val="28"/>
                <w:lang w:eastAsia="ru-RU"/>
              </w:rPr>
              <w:t xml:space="preserve"> </w:t>
            </w:r>
          </w:p>
        </w:tc>
      </w:tr>
    </w:tbl>
    <w:p w14:paraId="60B55F66" w14:textId="019B6384" w:rsidR="00264D5C" w:rsidRPr="00730942" w:rsidRDefault="00264D5C" w:rsidP="009C7687">
      <w:pPr>
        <w:spacing w:line="360" w:lineRule="auto"/>
        <w:jc w:val="both"/>
        <w:rPr>
          <w:rStyle w:val="FontStyle17"/>
          <w:sz w:val="24"/>
          <w:szCs w:val="24"/>
        </w:rPr>
      </w:pPr>
    </w:p>
    <w:p w14:paraId="3FE0B871" w14:textId="1C121080" w:rsidR="00FA408C" w:rsidRPr="00372BE8" w:rsidRDefault="001609BE" w:rsidP="00297209">
      <w:pPr>
        <w:pStyle w:val="1"/>
        <w:ind w:firstLine="567"/>
        <w:rPr>
          <w:rStyle w:val="FontStyle17"/>
          <w:sz w:val="28"/>
          <w:szCs w:val="28"/>
        </w:rPr>
      </w:pPr>
      <w:bookmarkStart w:id="13" w:name="_Toc466310752"/>
      <w:bookmarkStart w:id="14" w:name="_Toc192111428"/>
      <w:bookmarkStart w:id="15" w:name="_Toc192112223"/>
      <w:r>
        <w:rPr>
          <w:rStyle w:val="FontStyle17"/>
          <w:sz w:val="28"/>
          <w:szCs w:val="28"/>
        </w:rPr>
        <w:lastRenderedPageBreak/>
        <w:t xml:space="preserve">5. </w:t>
      </w:r>
      <w:bookmarkEnd w:id="13"/>
      <w:r w:rsidRPr="001609BE">
        <w:rPr>
          <w:b/>
          <w:bCs/>
          <w:kern w:val="32"/>
          <w:szCs w:val="32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2B1099C6" w14:textId="77777777" w:rsidR="009825F7" w:rsidRDefault="009825F7" w:rsidP="00297209">
      <w:pPr>
        <w:spacing w:line="360" w:lineRule="auto"/>
        <w:ind w:firstLine="567"/>
        <w:jc w:val="both"/>
        <w:rPr>
          <w:rStyle w:val="FontStyle35"/>
          <w:b/>
          <w:sz w:val="28"/>
          <w:szCs w:val="28"/>
        </w:rPr>
      </w:pPr>
    </w:p>
    <w:p w14:paraId="36E808C9" w14:textId="77777777" w:rsidR="007702DC" w:rsidRPr="00FB0C57" w:rsidRDefault="007702DC" w:rsidP="00297209">
      <w:pPr>
        <w:pStyle w:val="2"/>
        <w:ind w:firstLine="567"/>
        <w:rPr>
          <w:rStyle w:val="FontStyle18"/>
          <w:b w:val="0"/>
          <w:sz w:val="28"/>
          <w:szCs w:val="28"/>
        </w:rPr>
      </w:pPr>
      <w:bookmarkStart w:id="16" w:name="_Toc466310753"/>
      <w:bookmarkStart w:id="17" w:name="_Toc192111429"/>
      <w:bookmarkStart w:id="18" w:name="_Toc192112224"/>
      <w:r w:rsidRPr="00FB0C57">
        <w:rPr>
          <w:rStyle w:val="FontStyle17"/>
          <w:b/>
          <w:sz w:val="28"/>
          <w:szCs w:val="28"/>
        </w:rPr>
        <w:t>5.1. Содержание дисциплины</w:t>
      </w:r>
      <w:bookmarkEnd w:id="16"/>
      <w:bookmarkEnd w:id="17"/>
      <w:bookmarkEnd w:id="18"/>
    </w:p>
    <w:p w14:paraId="7EA5E846" w14:textId="77777777" w:rsidR="00ED4F2D" w:rsidRDefault="00ED4F2D" w:rsidP="00297209">
      <w:pPr>
        <w:ind w:right="43" w:firstLine="567"/>
        <w:jc w:val="both"/>
        <w:rPr>
          <w:b/>
          <w:bCs/>
          <w:sz w:val="32"/>
          <w:szCs w:val="32"/>
        </w:rPr>
      </w:pPr>
    </w:p>
    <w:p w14:paraId="72D9CF2C" w14:textId="084923C5" w:rsidR="00820139" w:rsidRPr="00820139" w:rsidRDefault="00820139" w:rsidP="001A3C0E">
      <w:pPr>
        <w:ind w:firstLine="567"/>
        <w:jc w:val="both"/>
        <w:rPr>
          <w:rFonts w:ascii="Times New Roman Полужирный" w:hAnsi="Times New Roman Полужирный" w:hint="eastAsia"/>
          <w:b/>
          <w:bCs/>
          <w:sz w:val="28"/>
          <w:szCs w:val="28"/>
          <w:lang w:eastAsia="en-US"/>
        </w:rPr>
      </w:pPr>
      <w:r w:rsidRPr="00820139">
        <w:rPr>
          <w:b/>
          <w:sz w:val="28"/>
          <w:szCs w:val="28"/>
          <w:lang w:eastAsia="en-US"/>
        </w:rPr>
        <w:t>Тема 1.</w:t>
      </w:r>
      <w:r>
        <w:rPr>
          <w:rFonts w:asciiTheme="minorHAnsi" w:hAnsiTheme="minorHAnsi"/>
          <w:b/>
          <w:sz w:val="28"/>
          <w:szCs w:val="28"/>
          <w:lang w:eastAsia="en-US"/>
        </w:rPr>
        <w:t xml:space="preserve"> </w:t>
      </w:r>
      <w:r w:rsidRPr="00820139">
        <w:rPr>
          <w:rFonts w:ascii="Times New Roman Полужирный" w:hAnsi="Times New Roman Полужирный"/>
          <w:b/>
          <w:bCs/>
          <w:sz w:val="28"/>
          <w:szCs w:val="28"/>
          <w:lang w:eastAsia="en-US"/>
        </w:rPr>
        <w:t xml:space="preserve">Организационно-методические основы и информационное обеспечение системы стратегического управленческого учета и анализа </w:t>
      </w:r>
    </w:p>
    <w:p w14:paraId="6384749F" w14:textId="083CD8DE" w:rsidR="001B1089" w:rsidRPr="001A3C0E" w:rsidRDefault="001B1089" w:rsidP="001A3C0E">
      <w:pPr>
        <w:ind w:firstLine="567"/>
        <w:jc w:val="both"/>
        <w:rPr>
          <w:sz w:val="28"/>
          <w:szCs w:val="28"/>
          <w:lang w:eastAsia="en-US"/>
        </w:rPr>
      </w:pPr>
      <w:r w:rsidRPr="001A3C0E">
        <w:rPr>
          <w:sz w:val="28"/>
          <w:szCs w:val="28"/>
          <w:lang w:eastAsia="en-US"/>
        </w:rPr>
        <w:t xml:space="preserve">Понятие и значение </w:t>
      </w:r>
      <w:r w:rsidR="001F7695">
        <w:rPr>
          <w:sz w:val="28"/>
          <w:szCs w:val="28"/>
          <w:lang w:eastAsia="en-US"/>
        </w:rPr>
        <w:t xml:space="preserve">стратегического </w:t>
      </w:r>
      <w:r w:rsidRPr="001A3C0E">
        <w:rPr>
          <w:sz w:val="28"/>
          <w:szCs w:val="28"/>
          <w:lang w:eastAsia="en-US"/>
        </w:rPr>
        <w:t>управленческого учета</w:t>
      </w:r>
      <w:r w:rsidR="001F7695">
        <w:rPr>
          <w:sz w:val="28"/>
          <w:szCs w:val="28"/>
          <w:lang w:eastAsia="en-US"/>
        </w:rPr>
        <w:t xml:space="preserve"> и анализа</w:t>
      </w:r>
      <w:r w:rsidRPr="001A3C0E">
        <w:rPr>
          <w:sz w:val="28"/>
          <w:szCs w:val="28"/>
          <w:lang w:eastAsia="en-US"/>
        </w:rPr>
        <w:t xml:space="preserve">. Основные этапы </w:t>
      </w:r>
      <w:r w:rsidR="001F7695">
        <w:rPr>
          <w:sz w:val="28"/>
          <w:szCs w:val="28"/>
          <w:lang w:eastAsia="en-US"/>
        </w:rPr>
        <w:t xml:space="preserve">становления и </w:t>
      </w:r>
      <w:r w:rsidRPr="001A3C0E">
        <w:rPr>
          <w:sz w:val="28"/>
          <w:szCs w:val="28"/>
          <w:lang w:eastAsia="en-US"/>
        </w:rPr>
        <w:t xml:space="preserve">развития </w:t>
      </w:r>
      <w:r w:rsidR="001F7695">
        <w:rPr>
          <w:sz w:val="28"/>
          <w:szCs w:val="28"/>
          <w:lang w:eastAsia="en-US"/>
        </w:rPr>
        <w:t xml:space="preserve">стратегического </w:t>
      </w:r>
      <w:r w:rsidRPr="001A3C0E">
        <w:rPr>
          <w:sz w:val="28"/>
          <w:szCs w:val="28"/>
          <w:lang w:eastAsia="en-US"/>
        </w:rPr>
        <w:t>управленческого учета</w:t>
      </w:r>
      <w:r w:rsidR="001F7695">
        <w:rPr>
          <w:sz w:val="28"/>
          <w:szCs w:val="28"/>
          <w:lang w:eastAsia="en-US"/>
        </w:rPr>
        <w:t xml:space="preserve"> и анализа</w:t>
      </w:r>
      <w:r w:rsidRPr="001A3C0E">
        <w:rPr>
          <w:sz w:val="28"/>
          <w:szCs w:val="28"/>
          <w:lang w:eastAsia="en-US"/>
        </w:rPr>
        <w:t xml:space="preserve">. </w:t>
      </w:r>
      <w:r w:rsidR="001F7695">
        <w:rPr>
          <w:sz w:val="28"/>
          <w:szCs w:val="28"/>
          <w:lang w:eastAsia="en-US"/>
        </w:rPr>
        <w:t>Стратегический у</w:t>
      </w:r>
      <w:r w:rsidRPr="001A3C0E">
        <w:rPr>
          <w:sz w:val="28"/>
          <w:szCs w:val="28"/>
          <w:lang w:eastAsia="en-US"/>
        </w:rPr>
        <w:t>правленческий учет как элемент информационной системы организации. Внешняя и внутренняя бизнес-среда. Пользователи информации, формируемой в рамках учетных процедур.</w:t>
      </w:r>
    </w:p>
    <w:p w14:paraId="6254AC47" w14:textId="447588CF" w:rsidR="001B1089" w:rsidRPr="001A3C0E" w:rsidRDefault="00CD474B" w:rsidP="001A3C0E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Сущность и содержание стратегического управленческого анализа в системе и процессе стратегического управления бизнесом. Основные </w:t>
      </w:r>
      <w:r w:rsidR="001B1089" w:rsidRPr="001A3C0E">
        <w:rPr>
          <w:sz w:val="28"/>
          <w:szCs w:val="28"/>
          <w:lang w:eastAsia="en-US"/>
        </w:rPr>
        <w:t>задачи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краткосрочного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и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стратегического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управленческого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анализа.</w:t>
      </w:r>
    </w:p>
    <w:p w14:paraId="79132FF6" w14:textId="1ECC07B1" w:rsidR="00CD474B" w:rsidRDefault="00CD474B" w:rsidP="001A3C0E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Организация аналитической работы для целей стратегического развития бизнеса. Составление перечня организационных этапов проведения анализа и распределение </w:t>
      </w:r>
      <w:r w:rsidR="00144DA4">
        <w:rPr>
          <w:sz w:val="28"/>
          <w:szCs w:val="28"/>
          <w:lang w:eastAsia="en-US"/>
        </w:rPr>
        <w:t>обязанностей между различными службами.</w:t>
      </w:r>
    </w:p>
    <w:p w14:paraId="65621581" w14:textId="65605442" w:rsidR="001B1089" w:rsidRPr="001A3C0E" w:rsidRDefault="00144DA4" w:rsidP="001A3C0E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Система методов стратегического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управленческого</w:t>
      </w:r>
      <w:r w:rsidR="001B1089" w:rsidRPr="001A3C0E">
        <w:rPr>
          <w:spacing w:val="7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анализа.</w:t>
      </w:r>
      <w:r w:rsidR="001B1089" w:rsidRPr="001A3C0E">
        <w:rPr>
          <w:spacing w:val="-67"/>
          <w:sz w:val="28"/>
          <w:szCs w:val="28"/>
          <w:lang w:eastAsia="en-US"/>
        </w:rPr>
        <w:t xml:space="preserve"> </w:t>
      </w:r>
      <w:r>
        <w:rPr>
          <w:spacing w:val="-67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Система показателей, используемых в процессе управленческого анализа, их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логическая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увязка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с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возможностью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применения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различных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способов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моделирования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и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оценкой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полученных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результатов.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Организационные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этапы</w:t>
      </w:r>
      <w:r w:rsidR="001B1089" w:rsidRPr="001A3C0E">
        <w:rPr>
          <w:spacing w:val="-4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и процедуры</w:t>
      </w:r>
      <w:r w:rsidR="001B1089" w:rsidRPr="001A3C0E">
        <w:rPr>
          <w:spacing w:val="-4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проведения</w:t>
      </w:r>
      <w:r w:rsidR="001B1089" w:rsidRPr="001A3C0E">
        <w:rPr>
          <w:spacing w:val="-3"/>
          <w:sz w:val="28"/>
          <w:szCs w:val="28"/>
          <w:lang w:eastAsia="en-US"/>
        </w:rPr>
        <w:t xml:space="preserve"> </w:t>
      </w:r>
      <w:r>
        <w:rPr>
          <w:spacing w:val="-3"/>
          <w:sz w:val="28"/>
          <w:szCs w:val="28"/>
          <w:lang w:eastAsia="en-US"/>
        </w:rPr>
        <w:t xml:space="preserve">стратегического </w:t>
      </w:r>
      <w:r w:rsidR="001B1089" w:rsidRPr="001A3C0E">
        <w:rPr>
          <w:sz w:val="28"/>
          <w:szCs w:val="28"/>
          <w:lang w:eastAsia="en-US"/>
        </w:rPr>
        <w:t>управленческого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анализа.</w:t>
      </w:r>
    </w:p>
    <w:p w14:paraId="7C2096DD" w14:textId="6C8B763B" w:rsidR="00B303F7" w:rsidRDefault="00144DA4" w:rsidP="001A3C0E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Информационное обеспечение системы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управленческого</w:t>
      </w:r>
      <w:r w:rsidR="001B1089" w:rsidRPr="001A3C0E">
        <w:rPr>
          <w:spacing w:val="1"/>
          <w:sz w:val="28"/>
          <w:szCs w:val="28"/>
          <w:lang w:eastAsia="en-US"/>
        </w:rPr>
        <w:t xml:space="preserve"> учета и </w:t>
      </w:r>
      <w:r w:rsidR="001B1089" w:rsidRPr="001A3C0E">
        <w:rPr>
          <w:sz w:val="28"/>
          <w:szCs w:val="28"/>
          <w:lang w:eastAsia="en-US"/>
        </w:rPr>
        <w:t>анализа.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Основные требования</w:t>
      </w:r>
      <w:r>
        <w:rPr>
          <w:sz w:val="28"/>
          <w:szCs w:val="28"/>
          <w:lang w:eastAsia="en-US"/>
        </w:rPr>
        <w:t>, предъявляемые</w:t>
      </w:r>
      <w:r w:rsidR="001B1089" w:rsidRPr="001A3C0E">
        <w:rPr>
          <w:sz w:val="28"/>
          <w:szCs w:val="28"/>
          <w:lang w:eastAsia="en-US"/>
        </w:rPr>
        <w:t xml:space="preserve"> к информационной базе. Типология </w:t>
      </w:r>
      <w:r>
        <w:rPr>
          <w:sz w:val="28"/>
          <w:szCs w:val="28"/>
          <w:lang w:eastAsia="en-US"/>
        </w:rPr>
        <w:t xml:space="preserve">стратегических </w:t>
      </w:r>
      <w:r w:rsidR="001B1089" w:rsidRPr="001A3C0E">
        <w:rPr>
          <w:sz w:val="28"/>
          <w:szCs w:val="28"/>
          <w:lang w:eastAsia="en-US"/>
        </w:rPr>
        <w:t>управленческих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решений</w:t>
      </w:r>
      <w:r w:rsidR="001B1089" w:rsidRPr="001A3C0E">
        <w:rPr>
          <w:spacing w:val="60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и</w:t>
      </w:r>
      <w:r w:rsidR="001B1089" w:rsidRPr="001A3C0E">
        <w:rPr>
          <w:spacing w:val="60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информация,</w:t>
      </w:r>
      <w:r w:rsidR="001B1089" w:rsidRPr="001A3C0E">
        <w:rPr>
          <w:spacing w:val="60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необходимая</w:t>
      </w:r>
      <w:r w:rsidR="001B1089" w:rsidRPr="001A3C0E">
        <w:rPr>
          <w:spacing w:val="58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для</w:t>
      </w:r>
      <w:r w:rsidR="001B1089" w:rsidRPr="001A3C0E">
        <w:rPr>
          <w:spacing w:val="6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их</w:t>
      </w:r>
      <w:r w:rsidR="001B1089" w:rsidRPr="001A3C0E">
        <w:rPr>
          <w:spacing w:val="6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обоснования.</w:t>
      </w:r>
      <w:r w:rsidR="001B1089" w:rsidRPr="001A3C0E">
        <w:rPr>
          <w:spacing w:val="60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Бухгалтерская, статистическая,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внутренняя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отчетность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организации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как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важнейшие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 xml:space="preserve">источники информационного обеспечения </w:t>
      </w:r>
      <w:r>
        <w:rPr>
          <w:sz w:val="28"/>
          <w:szCs w:val="28"/>
          <w:lang w:eastAsia="en-US"/>
        </w:rPr>
        <w:t xml:space="preserve">стратегического </w:t>
      </w:r>
      <w:r w:rsidR="001B1089" w:rsidRPr="001A3C0E">
        <w:rPr>
          <w:sz w:val="28"/>
          <w:szCs w:val="28"/>
          <w:lang w:eastAsia="en-US"/>
        </w:rPr>
        <w:t>управленческого</w:t>
      </w:r>
      <w:r>
        <w:rPr>
          <w:sz w:val="28"/>
          <w:szCs w:val="28"/>
          <w:lang w:eastAsia="en-US"/>
        </w:rPr>
        <w:t xml:space="preserve"> учета и</w:t>
      </w:r>
      <w:r w:rsidR="001B1089" w:rsidRPr="001A3C0E">
        <w:rPr>
          <w:sz w:val="28"/>
          <w:szCs w:val="28"/>
          <w:lang w:eastAsia="en-US"/>
        </w:rPr>
        <w:t xml:space="preserve"> анализа. Понятие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релевантной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и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нерелевантной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информации.</w:t>
      </w:r>
      <w:r w:rsidR="001B1089" w:rsidRPr="001A3C0E">
        <w:rPr>
          <w:spacing w:val="1"/>
          <w:sz w:val="28"/>
          <w:szCs w:val="28"/>
          <w:lang w:eastAsia="en-US"/>
        </w:rPr>
        <w:t xml:space="preserve"> </w:t>
      </w:r>
    </w:p>
    <w:p w14:paraId="602A1973" w14:textId="77777777" w:rsidR="001A3C0E" w:rsidRPr="001A3C0E" w:rsidRDefault="001A3C0E" w:rsidP="001A3C0E">
      <w:pPr>
        <w:ind w:firstLine="567"/>
        <w:jc w:val="both"/>
        <w:rPr>
          <w:sz w:val="28"/>
          <w:szCs w:val="28"/>
          <w:lang w:eastAsia="en-US"/>
        </w:rPr>
      </w:pPr>
    </w:p>
    <w:p w14:paraId="2DAF70EC" w14:textId="16349B9D" w:rsidR="00682D13" w:rsidRDefault="00682D13" w:rsidP="00682D13">
      <w:pPr>
        <w:ind w:firstLine="567"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Тема 2. </w:t>
      </w:r>
      <w:r w:rsidRPr="00682D13">
        <w:rPr>
          <w:b/>
          <w:bCs/>
          <w:sz w:val="28"/>
          <w:szCs w:val="28"/>
          <w:lang w:eastAsia="en-US"/>
        </w:rPr>
        <w:t xml:space="preserve">Современные методы </w:t>
      </w:r>
      <w:r>
        <w:rPr>
          <w:b/>
          <w:bCs/>
          <w:sz w:val="28"/>
          <w:szCs w:val="28"/>
          <w:lang w:eastAsia="en-US"/>
        </w:rPr>
        <w:t xml:space="preserve">и стратегические </w:t>
      </w:r>
      <w:r w:rsidRPr="00682D13">
        <w:rPr>
          <w:b/>
          <w:bCs/>
          <w:sz w:val="28"/>
          <w:szCs w:val="28"/>
          <w:lang w:eastAsia="en-US"/>
        </w:rPr>
        <w:t>подход</w:t>
      </w:r>
      <w:r>
        <w:rPr>
          <w:b/>
          <w:bCs/>
          <w:sz w:val="28"/>
          <w:szCs w:val="28"/>
          <w:lang w:eastAsia="en-US"/>
        </w:rPr>
        <w:t>ы</w:t>
      </w:r>
      <w:r w:rsidRPr="00682D13">
        <w:rPr>
          <w:b/>
          <w:bCs/>
          <w:sz w:val="28"/>
          <w:szCs w:val="28"/>
          <w:lang w:eastAsia="en-US"/>
        </w:rPr>
        <w:t xml:space="preserve"> к управлению </w:t>
      </w:r>
    </w:p>
    <w:p w14:paraId="37F016B0" w14:textId="483F65B4" w:rsidR="00682D13" w:rsidRDefault="00682D13" w:rsidP="00682D13">
      <w:pPr>
        <w:jc w:val="both"/>
        <w:rPr>
          <w:b/>
          <w:sz w:val="28"/>
          <w:szCs w:val="28"/>
          <w:lang w:eastAsia="en-US"/>
        </w:rPr>
      </w:pPr>
      <w:r w:rsidRPr="00682D13">
        <w:rPr>
          <w:b/>
          <w:bCs/>
          <w:sz w:val="28"/>
          <w:szCs w:val="28"/>
          <w:lang w:eastAsia="en-US"/>
        </w:rPr>
        <w:t>затратами и калькулировани</w:t>
      </w:r>
      <w:r>
        <w:rPr>
          <w:b/>
          <w:bCs/>
          <w:sz w:val="28"/>
          <w:szCs w:val="28"/>
          <w:lang w:eastAsia="en-US"/>
        </w:rPr>
        <w:t>ю</w:t>
      </w:r>
      <w:r w:rsidRPr="00682D13">
        <w:rPr>
          <w:b/>
          <w:bCs/>
          <w:sz w:val="28"/>
          <w:szCs w:val="28"/>
          <w:lang w:eastAsia="en-US"/>
        </w:rPr>
        <w:t xml:space="preserve"> себестоимости продукции</w:t>
      </w:r>
      <w:r>
        <w:rPr>
          <w:b/>
          <w:bCs/>
          <w:sz w:val="28"/>
          <w:szCs w:val="28"/>
          <w:lang w:eastAsia="en-US"/>
        </w:rPr>
        <w:t xml:space="preserve"> (работ, услуг) </w:t>
      </w:r>
    </w:p>
    <w:p w14:paraId="30D92B24" w14:textId="03B5812F" w:rsidR="001B1089" w:rsidRPr="001A3C0E" w:rsidRDefault="001B1089" w:rsidP="001A3C0E">
      <w:pPr>
        <w:ind w:firstLine="567"/>
        <w:jc w:val="both"/>
        <w:rPr>
          <w:sz w:val="28"/>
          <w:szCs w:val="28"/>
          <w:lang w:eastAsia="en-US"/>
        </w:rPr>
      </w:pPr>
      <w:bookmarkStart w:id="19" w:name="_Toc101342518"/>
      <w:bookmarkStart w:id="20" w:name="_Toc102124893"/>
      <w:r w:rsidRPr="001A3C0E">
        <w:rPr>
          <w:sz w:val="28"/>
          <w:szCs w:val="28"/>
          <w:lang w:eastAsia="en-US"/>
        </w:rPr>
        <w:t xml:space="preserve">Себестоимость: ее состав и виды. Принципы, объект и методы калькулирования. Методы учета затрат: </w:t>
      </w:r>
      <w:proofErr w:type="spellStart"/>
      <w:r w:rsidRPr="001A3C0E">
        <w:rPr>
          <w:sz w:val="28"/>
          <w:szCs w:val="28"/>
          <w:lang w:eastAsia="en-US"/>
        </w:rPr>
        <w:t>попроцессный</w:t>
      </w:r>
      <w:proofErr w:type="spellEnd"/>
      <w:r w:rsidRPr="001A3C0E">
        <w:rPr>
          <w:sz w:val="28"/>
          <w:szCs w:val="28"/>
          <w:lang w:eastAsia="en-US"/>
        </w:rPr>
        <w:t xml:space="preserve">, </w:t>
      </w:r>
      <w:proofErr w:type="spellStart"/>
      <w:r w:rsidRPr="001A3C0E">
        <w:rPr>
          <w:sz w:val="28"/>
          <w:szCs w:val="28"/>
          <w:lang w:eastAsia="en-US"/>
        </w:rPr>
        <w:t>попередельный</w:t>
      </w:r>
      <w:proofErr w:type="spellEnd"/>
      <w:r w:rsidRPr="001A3C0E">
        <w:rPr>
          <w:sz w:val="28"/>
          <w:szCs w:val="28"/>
          <w:lang w:eastAsia="en-US"/>
        </w:rPr>
        <w:t>, позаказный. Учет затрат по функциям (АВС-метод).</w:t>
      </w:r>
    </w:p>
    <w:p w14:paraId="1658E09E" w14:textId="67EC3629" w:rsidR="001B1089" w:rsidRPr="001A3C0E" w:rsidRDefault="001B1089" w:rsidP="001A3C0E">
      <w:pPr>
        <w:ind w:firstLine="567"/>
        <w:jc w:val="both"/>
        <w:rPr>
          <w:sz w:val="28"/>
          <w:szCs w:val="28"/>
          <w:lang w:eastAsia="en-US"/>
        </w:rPr>
      </w:pPr>
      <w:r w:rsidRPr="001A3C0E">
        <w:rPr>
          <w:sz w:val="28"/>
          <w:szCs w:val="28"/>
          <w:lang w:eastAsia="en-US"/>
        </w:rPr>
        <w:t>Учет прямых затрат и косвенных расходов в составе себестоимости услуг.</w:t>
      </w:r>
    </w:p>
    <w:p w14:paraId="28AD2D73" w14:textId="2D761031" w:rsidR="001B1089" w:rsidRPr="001A3C0E" w:rsidRDefault="00FC4B5D" w:rsidP="001A3C0E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Современные методы калькулирования себестоимости, применяемые в мировой практике. </w:t>
      </w:r>
      <w:r w:rsidR="001B1089" w:rsidRPr="001A3C0E">
        <w:rPr>
          <w:sz w:val="28"/>
          <w:szCs w:val="28"/>
          <w:lang w:eastAsia="en-US"/>
        </w:rPr>
        <w:t>Калькулирование себестоимости по переменным расходам. Система</w:t>
      </w:r>
      <w:r w:rsidR="00E07EBF" w:rsidRPr="001A3C0E">
        <w:rPr>
          <w:sz w:val="28"/>
          <w:szCs w:val="28"/>
          <w:lang w:eastAsia="en-US"/>
        </w:rPr>
        <w:t xml:space="preserve"> </w:t>
      </w:r>
      <w:r w:rsidR="001B1089" w:rsidRPr="001A3C0E">
        <w:rPr>
          <w:sz w:val="28"/>
          <w:szCs w:val="28"/>
          <w:lang w:eastAsia="en-US"/>
        </w:rPr>
        <w:t>«директ-костинг»: сущность, особенности, преимущества, недостатки. Использование данных системы «директ-костинг» для обоснования управленческих решений.</w:t>
      </w:r>
    </w:p>
    <w:p w14:paraId="2A6FA4F2" w14:textId="1A473221" w:rsidR="001B1089" w:rsidRPr="00B817F1" w:rsidRDefault="001B1089" w:rsidP="001A3C0E">
      <w:pPr>
        <w:ind w:firstLine="567"/>
        <w:jc w:val="both"/>
        <w:rPr>
          <w:sz w:val="28"/>
          <w:szCs w:val="28"/>
          <w:lang w:eastAsia="en-US"/>
        </w:rPr>
      </w:pPr>
      <w:r w:rsidRPr="00B817F1">
        <w:rPr>
          <w:sz w:val="28"/>
          <w:szCs w:val="28"/>
          <w:lang w:eastAsia="en-US"/>
        </w:rPr>
        <w:lastRenderedPageBreak/>
        <w:t>Нормативный метод учета затрат и система «стандарт-</w:t>
      </w:r>
      <w:proofErr w:type="spellStart"/>
      <w:r w:rsidRPr="00B817F1">
        <w:rPr>
          <w:sz w:val="28"/>
          <w:szCs w:val="28"/>
          <w:lang w:eastAsia="en-US"/>
        </w:rPr>
        <w:t>кост</w:t>
      </w:r>
      <w:r w:rsidR="00DA3FC9" w:rsidRPr="00B817F1">
        <w:rPr>
          <w:sz w:val="28"/>
          <w:szCs w:val="28"/>
          <w:lang w:eastAsia="en-US"/>
        </w:rPr>
        <w:t>инг</w:t>
      </w:r>
      <w:proofErr w:type="spellEnd"/>
      <w:r w:rsidRPr="00B817F1">
        <w:rPr>
          <w:sz w:val="28"/>
          <w:szCs w:val="28"/>
          <w:lang w:eastAsia="en-US"/>
        </w:rPr>
        <w:t>». Система «стандарт-</w:t>
      </w:r>
      <w:proofErr w:type="spellStart"/>
      <w:r w:rsidRPr="00B817F1">
        <w:rPr>
          <w:sz w:val="28"/>
          <w:szCs w:val="28"/>
          <w:lang w:eastAsia="en-US"/>
        </w:rPr>
        <w:t>кост</w:t>
      </w:r>
      <w:r w:rsidR="00DA3FC9" w:rsidRPr="00B817F1">
        <w:rPr>
          <w:sz w:val="28"/>
          <w:szCs w:val="28"/>
          <w:lang w:eastAsia="en-US"/>
        </w:rPr>
        <w:t>инг</w:t>
      </w:r>
      <w:proofErr w:type="spellEnd"/>
      <w:r w:rsidRPr="00B817F1">
        <w:rPr>
          <w:sz w:val="28"/>
          <w:szCs w:val="28"/>
          <w:lang w:eastAsia="en-US"/>
        </w:rPr>
        <w:t>» как продолжение нормативного метода учета затрат. Учет отклонений в системе «стандарт-</w:t>
      </w:r>
      <w:proofErr w:type="spellStart"/>
      <w:r w:rsidRPr="00B817F1">
        <w:rPr>
          <w:sz w:val="28"/>
          <w:szCs w:val="28"/>
          <w:lang w:eastAsia="en-US"/>
        </w:rPr>
        <w:t>кост</w:t>
      </w:r>
      <w:r w:rsidR="00DA3FC9" w:rsidRPr="00B817F1">
        <w:rPr>
          <w:sz w:val="28"/>
          <w:szCs w:val="28"/>
          <w:lang w:eastAsia="en-US"/>
        </w:rPr>
        <w:t>инг</w:t>
      </w:r>
      <w:proofErr w:type="spellEnd"/>
      <w:r w:rsidRPr="00B817F1">
        <w:rPr>
          <w:sz w:val="28"/>
          <w:szCs w:val="28"/>
          <w:lang w:eastAsia="en-US"/>
        </w:rPr>
        <w:t>». Использование данных нормативного учета и системы «стандарт-</w:t>
      </w:r>
      <w:proofErr w:type="spellStart"/>
      <w:r w:rsidRPr="00B817F1">
        <w:rPr>
          <w:sz w:val="28"/>
          <w:szCs w:val="28"/>
          <w:lang w:eastAsia="en-US"/>
        </w:rPr>
        <w:t>кост</w:t>
      </w:r>
      <w:r w:rsidR="00DA3FC9" w:rsidRPr="00B817F1">
        <w:rPr>
          <w:sz w:val="28"/>
          <w:szCs w:val="28"/>
          <w:lang w:eastAsia="en-US"/>
        </w:rPr>
        <w:t>инг</w:t>
      </w:r>
      <w:proofErr w:type="spellEnd"/>
      <w:r w:rsidRPr="00B817F1">
        <w:rPr>
          <w:sz w:val="28"/>
          <w:szCs w:val="28"/>
          <w:lang w:eastAsia="en-US"/>
        </w:rPr>
        <w:t xml:space="preserve">» в целях оперативного </w:t>
      </w:r>
      <w:r w:rsidR="00FC4B5D" w:rsidRPr="00B817F1">
        <w:rPr>
          <w:sz w:val="28"/>
          <w:szCs w:val="28"/>
          <w:lang w:eastAsia="en-US"/>
        </w:rPr>
        <w:t xml:space="preserve">и стратегического </w:t>
      </w:r>
      <w:r w:rsidRPr="00B817F1">
        <w:rPr>
          <w:sz w:val="28"/>
          <w:szCs w:val="28"/>
          <w:lang w:eastAsia="en-US"/>
        </w:rPr>
        <w:t>управления и контроля.</w:t>
      </w:r>
    </w:p>
    <w:p w14:paraId="16B05137" w14:textId="309A1E3F" w:rsidR="00E07EBF" w:rsidRPr="00B817F1" w:rsidRDefault="00661DEF" w:rsidP="001A3C0E">
      <w:pPr>
        <w:ind w:firstLine="567"/>
        <w:jc w:val="both"/>
        <w:rPr>
          <w:sz w:val="28"/>
          <w:szCs w:val="28"/>
          <w:lang w:eastAsia="en-US"/>
        </w:rPr>
      </w:pPr>
      <w:bookmarkStart w:id="21" w:name="_Hlk119240884"/>
      <w:r w:rsidRPr="00B817F1">
        <w:rPr>
          <w:sz w:val="28"/>
          <w:szCs w:val="28"/>
          <w:lang w:eastAsia="en-US"/>
        </w:rPr>
        <w:t>Зарубежные системы учета затрат и их применение в отечественной практике</w:t>
      </w:r>
      <w:r w:rsidR="00FC4B5D" w:rsidRPr="00B817F1">
        <w:rPr>
          <w:sz w:val="28"/>
          <w:szCs w:val="28"/>
          <w:lang w:eastAsia="en-US"/>
        </w:rPr>
        <w:t xml:space="preserve"> стратегического управленческого учета затрат</w:t>
      </w:r>
      <w:r w:rsidRPr="00B817F1">
        <w:rPr>
          <w:sz w:val="28"/>
          <w:szCs w:val="28"/>
          <w:lang w:eastAsia="en-US"/>
        </w:rPr>
        <w:t>.</w:t>
      </w:r>
      <w:bookmarkEnd w:id="21"/>
    </w:p>
    <w:p w14:paraId="65D9EC81" w14:textId="4B1705A9" w:rsidR="00FB70A2" w:rsidRPr="00B817F1" w:rsidRDefault="00FB70A2" w:rsidP="00FB70A2">
      <w:pPr>
        <w:ind w:firstLine="567"/>
        <w:jc w:val="both"/>
        <w:rPr>
          <w:sz w:val="28"/>
          <w:szCs w:val="28"/>
        </w:rPr>
      </w:pPr>
      <w:r w:rsidRPr="00B817F1">
        <w:rPr>
          <w:sz w:val="28"/>
          <w:szCs w:val="28"/>
          <w:lang w:eastAsia="en-US"/>
        </w:rPr>
        <w:t>Варианты стратегических</w:t>
      </w:r>
      <w:r w:rsidRPr="00B817F1">
        <w:rPr>
          <w:sz w:val="28"/>
          <w:szCs w:val="28"/>
        </w:rPr>
        <w:t xml:space="preserve"> </w:t>
      </w:r>
      <w:r w:rsidRPr="00B817F1">
        <w:rPr>
          <w:sz w:val="28"/>
          <w:szCs w:val="28"/>
          <w:lang w:eastAsia="en-US"/>
        </w:rPr>
        <w:t>сценариев управления расходами и целевые показатели: CIR, OPEX/CAPEX,</w:t>
      </w:r>
      <w:r w:rsidRPr="00B817F1">
        <w:rPr>
          <w:sz w:val="28"/>
          <w:szCs w:val="28"/>
        </w:rPr>
        <w:t xml:space="preserve"> </w:t>
      </w:r>
      <w:r w:rsidRPr="00B817F1">
        <w:rPr>
          <w:sz w:val="28"/>
          <w:szCs w:val="28"/>
          <w:lang w:eastAsia="en-US"/>
        </w:rPr>
        <w:t xml:space="preserve">расходы бизнес-направления, расходы организации, процедура аллокации расходов. </w:t>
      </w:r>
    </w:p>
    <w:p w14:paraId="18F0B845" w14:textId="77777777" w:rsidR="00FB70A2" w:rsidRPr="00FB70A2" w:rsidRDefault="00FB70A2" w:rsidP="001A3C0E">
      <w:pPr>
        <w:ind w:firstLine="567"/>
        <w:jc w:val="both"/>
        <w:rPr>
          <w:color w:val="FF0000"/>
          <w:sz w:val="28"/>
          <w:szCs w:val="28"/>
          <w:lang w:eastAsia="en-US"/>
        </w:rPr>
      </w:pPr>
    </w:p>
    <w:p w14:paraId="14FA9A85" w14:textId="22331838" w:rsidR="00FC4B5D" w:rsidRPr="001A3C0E" w:rsidRDefault="00B303F7" w:rsidP="001A3C0E">
      <w:pPr>
        <w:ind w:firstLine="567"/>
        <w:jc w:val="both"/>
        <w:rPr>
          <w:b/>
          <w:sz w:val="28"/>
          <w:szCs w:val="28"/>
          <w:lang w:eastAsia="en-US"/>
        </w:rPr>
      </w:pPr>
      <w:r w:rsidRPr="001A3C0E">
        <w:rPr>
          <w:b/>
          <w:sz w:val="28"/>
          <w:szCs w:val="28"/>
          <w:lang w:eastAsia="en-US"/>
        </w:rPr>
        <w:t>Тема</w:t>
      </w:r>
      <w:r w:rsidRPr="001A3C0E">
        <w:rPr>
          <w:b/>
          <w:spacing w:val="1"/>
          <w:sz w:val="28"/>
          <w:szCs w:val="28"/>
          <w:lang w:eastAsia="en-US"/>
        </w:rPr>
        <w:t xml:space="preserve"> </w:t>
      </w:r>
      <w:r w:rsidRPr="001A3C0E">
        <w:rPr>
          <w:b/>
          <w:sz w:val="28"/>
          <w:szCs w:val="28"/>
          <w:lang w:eastAsia="en-US"/>
        </w:rPr>
        <w:t>3.</w:t>
      </w:r>
      <w:r w:rsidRPr="001A3C0E">
        <w:rPr>
          <w:b/>
          <w:spacing w:val="1"/>
          <w:sz w:val="28"/>
          <w:szCs w:val="28"/>
          <w:lang w:eastAsia="en-US"/>
        </w:rPr>
        <w:t xml:space="preserve"> </w:t>
      </w:r>
      <w:bookmarkStart w:id="22" w:name="_Toc102124894"/>
      <w:bookmarkEnd w:id="19"/>
      <w:bookmarkEnd w:id="20"/>
      <w:r w:rsidR="00FC4B5D" w:rsidRPr="00FC4B5D">
        <w:rPr>
          <w:b/>
          <w:sz w:val="28"/>
          <w:szCs w:val="28"/>
          <w:lang w:eastAsia="en-US"/>
        </w:rPr>
        <w:t>Сбалансированная система показателей как инструмент оценки эффективности принимаемых стратегических управленческих решений</w:t>
      </w:r>
    </w:p>
    <w:p w14:paraId="72C48D03" w14:textId="77777777" w:rsidR="009D390B" w:rsidRDefault="009D390B" w:rsidP="009D390B">
      <w:pPr>
        <w:ind w:firstLine="720"/>
        <w:jc w:val="both"/>
        <w:rPr>
          <w:sz w:val="28"/>
          <w:szCs w:val="28"/>
        </w:rPr>
      </w:pPr>
      <w:bookmarkStart w:id="23" w:name="_Toc101342519"/>
      <w:bookmarkStart w:id="24" w:name="_Toc102124895"/>
      <w:bookmarkEnd w:id="22"/>
      <w:r>
        <w:rPr>
          <w:sz w:val="28"/>
          <w:szCs w:val="28"/>
        </w:rPr>
        <w:t>Управление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</w:rPr>
        <w:t>эффективностью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 w:rsidRPr="00CA5B3B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Business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Performance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Management</w:t>
      </w:r>
      <w:r w:rsidRPr="00CA5B3B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Corporate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Performance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Management</w:t>
      </w:r>
      <w:r w:rsidRPr="00CA5B3B">
        <w:rPr>
          <w:sz w:val="28"/>
          <w:szCs w:val="28"/>
        </w:rPr>
        <w:t xml:space="preserve">), </w:t>
      </w:r>
      <w:r>
        <w:rPr>
          <w:sz w:val="28"/>
          <w:szCs w:val="28"/>
        </w:rPr>
        <w:t>сбалансированная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</w:rPr>
        <w:t>система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показателей</w:t>
      </w:r>
      <w:r w:rsidRPr="00CA5B3B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Balanced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Scorecard</w:t>
      </w:r>
      <w:r w:rsidRPr="00CA5B3B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BSC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</w:rPr>
        <w:t>ССП), ключевые показатели эффективности (результативности) (</w:t>
      </w:r>
      <w:r>
        <w:rPr>
          <w:sz w:val="28"/>
          <w:szCs w:val="28"/>
          <w:lang w:val="en-US"/>
        </w:rPr>
        <w:t>Key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Performance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Indicators</w:t>
      </w:r>
      <w:r>
        <w:rPr>
          <w:sz w:val="28"/>
          <w:szCs w:val="28"/>
        </w:rPr>
        <w:t xml:space="preserve"> </w:t>
      </w:r>
      <w:r w:rsidRPr="00CA5B3B">
        <w:rPr>
          <w:sz w:val="28"/>
          <w:szCs w:val="28"/>
        </w:rPr>
        <w:t xml:space="preserve">- </w:t>
      </w:r>
      <w:r>
        <w:rPr>
          <w:sz w:val="28"/>
          <w:szCs w:val="28"/>
          <w:lang w:val="en-US"/>
        </w:rPr>
        <w:t>KPI</w:t>
      </w:r>
      <w:r w:rsidRPr="00CA5B3B">
        <w:rPr>
          <w:sz w:val="28"/>
          <w:szCs w:val="28"/>
        </w:rPr>
        <w:t xml:space="preserve">), </w:t>
      </w:r>
      <w:r>
        <w:rPr>
          <w:sz w:val="28"/>
          <w:szCs w:val="28"/>
        </w:rPr>
        <w:t>экономическая добавленная стоимость (</w:t>
      </w:r>
      <w:r>
        <w:rPr>
          <w:sz w:val="28"/>
          <w:szCs w:val="28"/>
          <w:lang w:val="en-US"/>
        </w:rPr>
        <w:t>Economic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Value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Added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EVA</w:t>
      </w:r>
      <w:r w:rsidRPr="00CA5B3B">
        <w:rPr>
          <w:sz w:val="28"/>
          <w:szCs w:val="28"/>
        </w:rPr>
        <w:t xml:space="preserve">), </w:t>
      </w:r>
      <w:r>
        <w:rPr>
          <w:sz w:val="28"/>
          <w:szCs w:val="28"/>
        </w:rPr>
        <w:t>рентабельность капитала (</w:t>
      </w:r>
      <w:r>
        <w:rPr>
          <w:sz w:val="28"/>
          <w:szCs w:val="28"/>
          <w:lang w:val="en-US"/>
        </w:rPr>
        <w:t>Return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on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Equity</w:t>
      </w:r>
      <w:r w:rsidRPr="00CA5B3B">
        <w:rPr>
          <w:sz w:val="28"/>
          <w:szCs w:val="28"/>
        </w:rPr>
        <w:t xml:space="preserve">), </w:t>
      </w:r>
      <w:r>
        <w:rPr>
          <w:sz w:val="28"/>
          <w:szCs w:val="28"/>
          <w:lang w:val="en-US"/>
        </w:rPr>
        <w:t>KPI</w:t>
      </w:r>
      <w:r w:rsidRPr="00CA5B3B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бизнес-процесса.</w:t>
      </w:r>
    </w:p>
    <w:p w14:paraId="25E6F99C" w14:textId="5150A138" w:rsidR="00C829B4" w:rsidRDefault="00C829B4" w:rsidP="009D39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</w:t>
      </w:r>
      <w:r w:rsidRPr="00C829B4">
        <w:rPr>
          <w:sz w:val="28"/>
          <w:szCs w:val="28"/>
        </w:rPr>
        <w:t xml:space="preserve">BSC </w:t>
      </w:r>
      <w:r>
        <w:rPr>
          <w:sz w:val="28"/>
          <w:szCs w:val="28"/>
        </w:rPr>
        <w:t>для планирования</w:t>
      </w:r>
      <w:r w:rsidRPr="00C829B4">
        <w:rPr>
          <w:sz w:val="28"/>
          <w:szCs w:val="28"/>
        </w:rPr>
        <w:t xml:space="preserve"> стратеги</w:t>
      </w:r>
      <w:r>
        <w:rPr>
          <w:sz w:val="28"/>
          <w:szCs w:val="28"/>
        </w:rPr>
        <w:t>и развития</w:t>
      </w:r>
      <w:r w:rsidRPr="00C829B4">
        <w:rPr>
          <w:sz w:val="28"/>
          <w:szCs w:val="28"/>
        </w:rPr>
        <w:t xml:space="preserve"> организации</w:t>
      </w:r>
      <w:r>
        <w:rPr>
          <w:sz w:val="28"/>
          <w:szCs w:val="28"/>
        </w:rPr>
        <w:t xml:space="preserve"> и решения стратегических задач.</w:t>
      </w:r>
      <w:r w:rsidRPr="00C829B4">
        <w:rPr>
          <w:sz w:val="28"/>
          <w:szCs w:val="28"/>
        </w:rPr>
        <w:t xml:space="preserve"> </w:t>
      </w:r>
      <w:r>
        <w:rPr>
          <w:sz w:val="28"/>
          <w:szCs w:val="28"/>
        </w:rPr>
        <w:t>Установление</w:t>
      </w:r>
      <w:r w:rsidRPr="00C829B4">
        <w:rPr>
          <w:sz w:val="28"/>
          <w:szCs w:val="28"/>
        </w:rPr>
        <w:t xml:space="preserve"> достижимы</w:t>
      </w:r>
      <w:r>
        <w:rPr>
          <w:sz w:val="28"/>
          <w:szCs w:val="28"/>
        </w:rPr>
        <w:t>х</w:t>
      </w:r>
      <w:r w:rsidRPr="00C829B4">
        <w:rPr>
          <w:sz w:val="28"/>
          <w:szCs w:val="28"/>
        </w:rPr>
        <w:t xml:space="preserve"> KPI для отслеживания результатов</w:t>
      </w:r>
      <w:r>
        <w:rPr>
          <w:sz w:val="28"/>
          <w:szCs w:val="28"/>
        </w:rPr>
        <w:t xml:space="preserve"> деятельности организации</w:t>
      </w:r>
      <w:r w:rsidRPr="00C829B4">
        <w:rPr>
          <w:sz w:val="28"/>
          <w:szCs w:val="28"/>
        </w:rPr>
        <w:t xml:space="preserve">. </w:t>
      </w:r>
      <w:r w:rsidR="00147017">
        <w:rPr>
          <w:sz w:val="28"/>
          <w:szCs w:val="28"/>
        </w:rPr>
        <w:t>Этапы разработки системы сбалансированных показателей.</w:t>
      </w:r>
    </w:p>
    <w:p w14:paraId="6E666D61" w14:textId="369E3C94" w:rsidR="00D62117" w:rsidRPr="00CA5B3B" w:rsidRDefault="00D62117" w:rsidP="009D390B">
      <w:pPr>
        <w:ind w:firstLine="720"/>
        <w:jc w:val="both"/>
        <w:rPr>
          <w:sz w:val="28"/>
          <w:szCs w:val="28"/>
        </w:rPr>
      </w:pPr>
      <w:r w:rsidRPr="00D62117">
        <w:rPr>
          <w:sz w:val="28"/>
          <w:szCs w:val="28"/>
        </w:rPr>
        <w:t xml:space="preserve">Преимущества использования </w:t>
      </w:r>
      <w:r w:rsidRPr="00C829B4">
        <w:rPr>
          <w:sz w:val="28"/>
          <w:szCs w:val="28"/>
        </w:rPr>
        <w:t>BSC</w:t>
      </w:r>
      <w:r w:rsidRPr="00D62117">
        <w:rPr>
          <w:sz w:val="28"/>
          <w:szCs w:val="28"/>
        </w:rPr>
        <w:t xml:space="preserve"> в качестве инструмента оценки эффективности </w:t>
      </w:r>
      <w:r>
        <w:rPr>
          <w:sz w:val="28"/>
          <w:szCs w:val="28"/>
        </w:rPr>
        <w:t xml:space="preserve">принимаемых </w:t>
      </w:r>
      <w:r w:rsidRPr="00D62117">
        <w:rPr>
          <w:sz w:val="28"/>
          <w:szCs w:val="28"/>
        </w:rPr>
        <w:t>стратегических управленческих решений</w:t>
      </w:r>
      <w:r>
        <w:rPr>
          <w:sz w:val="28"/>
          <w:szCs w:val="28"/>
        </w:rPr>
        <w:t xml:space="preserve">. </w:t>
      </w:r>
      <w:r w:rsidRPr="00D62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Необходимость внедрения </w:t>
      </w:r>
      <w:r w:rsidRPr="00C829B4">
        <w:rPr>
          <w:sz w:val="28"/>
          <w:szCs w:val="28"/>
        </w:rPr>
        <w:t>BSC</w:t>
      </w:r>
      <w:r w:rsidRPr="00D62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D62117">
        <w:rPr>
          <w:sz w:val="28"/>
          <w:szCs w:val="28"/>
        </w:rPr>
        <w:t>повышени</w:t>
      </w:r>
      <w:r>
        <w:rPr>
          <w:sz w:val="28"/>
          <w:szCs w:val="28"/>
        </w:rPr>
        <w:t>я</w:t>
      </w:r>
      <w:r w:rsidRPr="00D62117">
        <w:rPr>
          <w:sz w:val="28"/>
          <w:szCs w:val="28"/>
        </w:rPr>
        <w:t xml:space="preserve"> конкурентоспособности</w:t>
      </w:r>
      <w:r w:rsidR="00147017">
        <w:rPr>
          <w:sz w:val="28"/>
          <w:szCs w:val="28"/>
        </w:rPr>
        <w:t xml:space="preserve"> организаций</w:t>
      </w:r>
      <w:r w:rsidRPr="00D62117">
        <w:rPr>
          <w:sz w:val="28"/>
          <w:szCs w:val="28"/>
        </w:rPr>
        <w:t>, устойчиво</w:t>
      </w:r>
      <w:r>
        <w:rPr>
          <w:sz w:val="28"/>
          <w:szCs w:val="28"/>
        </w:rPr>
        <w:t>го</w:t>
      </w:r>
      <w:r w:rsidRPr="00D62117">
        <w:rPr>
          <w:sz w:val="28"/>
          <w:szCs w:val="28"/>
        </w:rPr>
        <w:t xml:space="preserve"> </w:t>
      </w:r>
      <w:r w:rsidR="00147017">
        <w:rPr>
          <w:sz w:val="28"/>
          <w:szCs w:val="28"/>
        </w:rPr>
        <w:t xml:space="preserve">их </w:t>
      </w:r>
      <w:r w:rsidRPr="00D62117">
        <w:rPr>
          <w:sz w:val="28"/>
          <w:szCs w:val="28"/>
        </w:rPr>
        <w:t>развити</w:t>
      </w:r>
      <w:r>
        <w:rPr>
          <w:sz w:val="28"/>
          <w:szCs w:val="28"/>
        </w:rPr>
        <w:t>я</w:t>
      </w:r>
      <w:r w:rsidRPr="00D62117">
        <w:rPr>
          <w:sz w:val="28"/>
          <w:szCs w:val="28"/>
        </w:rPr>
        <w:t xml:space="preserve"> и достижени</w:t>
      </w:r>
      <w:r>
        <w:rPr>
          <w:sz w:val="28"/>
          <w:szCs w:val="28"/>
        </w:rPr>
        <w:t>я</w:t>
      </w:r>
      <w:r w:rsidRPr="00D62117">
        <w:rPr>
          <w:sz w:val="28"/>
          <w:szCs w:val="28"/>
        </w:rPr>
        <w:t xml:space="preserve"> долгосрочного успеха в условиях динамичного бизнес-окружения.</w:t>
      </w:r>
      <w:r>
        <w:rPr>
          <w:sz w:val="28"/>
          <w:szCs w:val="28"/>
        </w:rPr>
        <w:t xml:space="preserve"> </w:t>
      </w:r>
    </w:p>
    <w:p w14:paraId="00699B63" w14:textId="77777777" w:rsidR="00147017" w:rsidRDefault="00147017" w:rsidP="001A3C0E">
      <w:pPr>
        <w:ind w:firstLine="567"/>
        <w:jc w:val="both"/>
        <w:rPr>
          <w:b/>
          <w:sz w:val="28"/>
          <w:szCs w:val="28"/>
          <w:lang w:eastAsia="en-US"/>
        </w:rPr>
      </w:pPr>
    </w:p>
    <w:p w14:paraId="4B0FAB7E" w14:textId="0BD0D47D" w:rsidR="00F1732A" w:rsidRDefault="00147017" w:rsidP="001A3C0E">
      <w:pPr>
        <w:ind w:firstLine="567"/>
        <w:jc w:val="both"/>
        <w:rPr>
          <w:b/>
          <w:bCs/>
          <w:sz w:val="28"/>
          <w:szCs w:val="28"/>
          <w:lang w:eastAsia="en-US"/>
        </w:rPr>
      </w:pPr>
      <w:r w:rsidRPr="00147017">
        <w:rPr>
          <w:b/>
          <w:bCs/>
          <w:sz w:val="28"/>
          <w:szCs w:val="28"/>
          <w:lang w:eastAsia="en-US"/>
        </w:rPr>
        <w:t xml:space="preserve">Тема 4. </w:t>
      </w:r>
      <w:r w:rsidR="00F1732A">
        <w:rPr>
          <w:b/>
          <w:bCs/>
          <w:sz w:val="28"/>
          <w:szCs w:val="28"/>
          <w:lang w:eastAsia="en-US"/>
        </w:rPr>
        <w:t xml:space="preserve">Использование методов </w:t>
      </w:r>
      <w:r>
        <w:rPr>
          <w:b/>
          <w:bCs/>
          <w:sz w:val="28"/>
          <w:szCs w:val="28"/>
          <w:lang w:eastAsia="en-US"/>
        </w:rPr>
        <w:t xml:space="preserve">стратегического анализа в </w:t>
      </w:r>
      <w:r w:rsidR="00F1732A">
        <w:rPr>
          <w:b/>
          <w:bCs/>
          <w:sz w:val="28"/>
          <w:szCs w:val="28"/>
          <w:lang w:eastAsia="en-US"/>
        </w:rPr>
        <w:t xml:space="preserve">стратегическом управлении </w:t>
      </w:r>
      <w:r w:rsidR="00993C59">
        <w:rPr>
          <w:b/>
          <w:bCs/>
          <w:sz w:val="28"/>
          <w:szCs w:val="28"/>
          <w:lang w:eastAsia="en-US"/>
        </w:rPr>
        <w:t xml:space="preserve">для повышения конкурентоспособности </w:t>
      </w:r>
      <w:r w:rsidR="00224625">
        <w:rPr>
          <w:b/>
          <w:bCs/>
          <w:sz w:val="28"/>
          <w:szCs w:val="28"/>
          <w:lang w:eastAsia="en-US"/>
        </w:rPr>
        <w:t>экономическ</w:t>
      </w:r>
      <w:r w:rsidR="00BB429F">
        <w:rPr>
          <w:b/>
          <w:bCs/>
          <w:sz w:val="28"/>
          <w:szCs w:val="28"/>
          <w:lang w:eastAsia="en-US"/>
        </w:rPr>
        <w:t>их</w:t>
      </w:r>
      <w:r w:rsidR="00224625">
        <w:rPr>
          <w:b/>
          <w:bCs/>
          <w:sz w:val="28"/>
          <w:szCs w:val="28"/>
          <w:lang w:eastAsia="en-US"/>
        </w:rPr>
        <w:t xml:space="preserve"> субъект</w:t>
      </w:r>
      <w:r w:rsidR="00BB429F">
        <w:rPr>
          <w:b/>
          <w:bCs/>
          <w:sz w:val="28"/>
          <w:szCs w:val="28"/>
          <w:lang w:eastAsia="en-US"/>
        </w:rPr>
        <w:t>ов</w:t>
      </w:r>
    </w:p>
    <w:p w14:paraId="3ECBE3CC" w14:textId="5BA18CC1" w:rsidR="00F1732A" w:rsidRDefault="00F1732A" w:rsidP="001A3C0E">
      <w:pPr>
        <w:ind w:firstLine="567"/>
        <w:jc w:val="both"/>
        <w:rPr>
          <w:sz w:val="28"/>
          <w:szCs w:val="28"/>
          <w:lang w:eastAsia="en-US"/>
        </w:rPr>
      </w:pPr>
      <w:r w:rsidRPr="00F1732A">
        <w:rPr>
          <w:sz w:val="28"/>
          <w:szCs w:val="28"/>
          <w:lang w:eastAsia="en-US"/>
        </w:rPr>
        <w:t xml:space="preserve">Аналитические подходы </w:t>
      </w:r>
      <w:r>
        <w:rPr>
          <w:sz w:val="28"/>
          <w:szCs w:val="28"/>
          <w:lang w:eastAsia="en-US"/>
        </w:rPr>
        <w:t xml:space="preserve">к разработке и реализации стратегии развития </w:t>
      </w:r>
      <w:r w:rsidR="00BB429F">
        <w:rPr>
          <w:sz w:val="28"/>
          <w:szCs w:val="28"/>
          <w:lang w:eastAsia="en-US"/>
        </w:rPr>
        <w:t>экономического субъекта</w:t>
      </w:r>
      <w:r>
        <w:rPr>
          <w:sz w:val="28"/>
          <w:szCs w:val="28"/>
          <w:lang w:eastAsia="en-US"/>
        </w:rPr>
        <w:t>. Анализ факторов внутренней и внешней среды</w:t>
      </w:r>
      <w:r w:rsidR="00BB429F">
        <w:rPr>
          <w:sz w:val="28"/>
          <w:szCs w:val="28"/>
          <w:lang w:eastAsia="en-US"/>
        </w:rPr>
        <w:t>.</w:t>
      </w:r>
    </w:p>
    <w:p w14:paraId="5B117B8B" w14:textId="7F95DC37" w:rsidR="00F1732A" w:rsidRPr="00D85F1C" w:rsidRDefault="00F1732A" w:rsidP="001A3C0E">
      <w:pPr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Стратегический анализ в разработке миссии и цел</w:t>
      </w:r>
      <w:r w:rsidR="00D85F1C">
        <w:rPr>
          <w:sz w:val="28"/>
          <w:szCs w:val="28"/>
          <w:lang w:eastAsia="en-US"/>
        </w:rPr>
        <w:t>ей деятельности</w:t>
      </w:r>
      <w:r>
        <w:rPr>
          <w:sz w:val="28"/>
          <w:szCs w:val="28"/>
          <w:lang w:eastAsia="en-US"/>
        </w:rPr>
        <w:t xml:space="preserve"> организации. Методы стратегического анализа в разработке стратегии. </w:t>
      </w:r>
      <w:r w:rsidR="00D85F1C">
        <w:rPr>
          <w:sz w:val="28"/>
          <w:szCs w:val="28"/>
          <w:lang w:eastAsia="en-US"/>
        </w:rPr>
        <w:t>Сущность</w:t>
      </w:r>
      <w:r w:rsidR="00D85F1C" w:rsidRPr="00D85F1C">
        <w:rPr>
          <w:sz w:val="28"/>
          <w:szCs w:val="28"/>
          <w:lang w:eastAsia="en-US"/>
        </w:rPr>
        <w:t xml:space="preserve">, </w:t>
      </w:r>
      <w:r w:rsidR="00D85F1C">
        <w:rPr>
          <w:sz w:val="28"/>
          <w:szCs w:val="28"/>
          <w:lang w:eastAsia="en-US"/>
        </w:rPr>
        <w:t xml:space="preserve">характеристика и использование </w:t>
      </w:r>
      <w:r w:rsidR="00D85F1C">
        <w:rPr>
          <w:sz w:val="28"/>
          <w:szCs w:val="28"/>
          <w:lang w:val="en-US" w:eastAsia="en-US"/>
        </w:rPr>
        <w:t>GAP</w:t>
      </w:r>
      <w:r w:rsidR="00D85F1C" w:rsidRPr="00D85F1C">
        <w:rPr>
          <w:sz w:val="28"/>
          <w:szCs w:val="28"/>
          <w:lang w:eastAsia="en-US"/>
        </w:rPr>
        <w:t xml:space="preserve">-, </w:t>
      </w:r>
      <w:r w:rsidR="00D85F1C">
        <w:rPr>
          <w:sz w:val="28"/>
          <w:szCs w:val="28"/>
          <w:lang w:val="en-US" w:eastAsia="en-US"/>
        </w:rPr>
        <w:t>SWOT</w:t>
      </w:r>
      <w:r w:rsidR="00D85F1C" w:rsidRPr="00D85F1C">
        <w:rPr>
          <w:sz w:val="28"/>
          <w:szCs w:val="28"/>
          <w:lang w:eastAsia="en-US"/>
        </w:rPr>
        <w:t xml:space="preserve">-, </w:t>
      </w:r>
      <w:r w:rsidR="00D85F1C">
        <w:rPr>
          <w:sz w:val="28"/>
          <w:szCs w:val="28"/>
          <w:lang w:val="en-US" w:eastAsia="en-US"/>
        </w:rPr>
        <w:t>PEST</w:t>
      </w:r>
      <w:r w:rsidR="00D85F1C" w:rsidRPr="00D85F1C">
        <w:rPr>
          <w:sz w:val="28"/>
          <w:szCs w:val="28"/>
          <w:lang w:eastAsia="en-US"/>
        </w:rPr>
        <w:t xml:space="preserve">- </w:t>
      </w:r>
      <w:r w:rsidR="00D85F1C">
        <w:rPr>
          <w:sz w:val="28"/>
          <w:szCs w:val="28"/>
          <w:lang w:eastAsia="en-US"/>
        </w:rPr>
        <w:t xml:space="preserve">и </w:t>
      </w:r>
      <w:r w:rsidR="00D85F1C">
        <w:rPr>
          <w:sz w:val="28"/>
          <w:szCs w:val="28"/>
          <w:lang w:val="en-US" w:eastAsia="en-US"/>
        </w:rPr>
        <w:t>SNW</w:t>
      </w:r>
      <w:r w:rsidR="00D85F1C" w:rsidRPr="00D85F1C">
        <w:rPr>
          <w:sz w:val="28"/>
          <w:szCs w:val="28"/>
          <w:lang w:eastAsia="en-US"/>
        </w:rPr>
        <w:t>-</w:t>
      </w:r>
      <w:r w:rsidR="00D85F1C">
        <w:rPr>
          <w:sz w:val="28"/>
          <w:szCs w:val="28"/>
          <w:lang w:eastAsia="en-US"/>
        </w:rPr>
        <w:t xml:space="preserve">анализа в стратегическом управлении и для планирования деятельности </w:t>
      </w:r>
      <w:r w:rsidR="00224625">
        <w:rPr>
          <w:sz w:val="28"/>
          <w:szCs w:val="28"/>
          <w:lang w:eastAsia="en-US"/>
        </w:rPr>
        <w:t>экономического субъекта</w:t>
      </w:r>
      <w:r w:rsidR="00D85F1C">
        <w:rPr>
          <w:sz w:val="28"/>
          <w:szCs w:val="28"/>
          <w:lang w:eastAsia="en-US"/>
        </w:rPr>
        <w:t xml:space="preserve">. </w:t>
      </w:r>
      <w:r w:rsidR="00993C59" w:rsidRPr="00993C59">
        <w:rPr>
          <w:sz w:val="28"/>
          <w:szCs w:val="28"/>
          <w:lang w:eastAsia="en-US"/>
        </w:rPr>
        <w:t xml:space="preserve">Оценка сильных и слабых сторон </w:t>
      </w:r>
      <w:r w:rsidR="00BB429F">
        <w:rPr>
          <w:sz w:val="28"/>
          <w:szCs w:val="28"/>
          <w:lang w:eastAsia="en-US"/>
        </w:rPr>
        <w:t>деятельности экономического субъекта</w:t>
      </w:r>
      <w:r w:rsidR="00993C59" w:rsidRPr="00993C59">
        <w:rPr>
          <w:sz w:val="28"/>
          <w:szCs w:val="28"/>
          <w:lang w:eastAsia="en-US"/>
        </w:rPr>
        <w:t xml:space="preserve"> по отношению к возможностям и угрозам внешней среды</w:t>
      </w:r>
      <w:r w:rsidR="00993C59">
        <w:rPr>
          <w:sz w:val="28"/>
          <w:szCs w:val="28"/>
          <w:lang w:eastAsia="en-US"/>
        </w:rPr>
        <w:t>. Сущность и характеристика метода «Диаграмма Исикав</w:t>
      </w:r>
      <w:r w:rsidR="00312F2A">
        <w:rPr>
          <w:sz w:val="28"/>
          <w:szCs w:val="28"/>
          <w:lang w:eastAsia="en-US"/>
        </w:rPr>
        <w:t>ы</w:t>
      </w:r>
      <w:r w:rsidR="00993C59">
        <w:rPr>
          <w:sz w:val="28"/>
          <w:szCs w:val="28"/>
          <w:lang w:eastAsia="en-US"/>
        </w:rPr>
        <w:t>».</w:t>
      </w:r>
    </w:p>
    <w:p w14:paraId="1A50BB3F" w14:textId="1206FCFB" w:rsidR="00147017" w:rsidRPr="00993C59" w:rsidRDefault="00993C59" w:rsidP="001A3C0E">
      <w:pPr>
        <w:ind w:firstLine="567"/>
        <w:jc w:val="both"/>
        <w:rPr>
          <w:bCs/>
          <w:sz w:val="28"/>
          <w:szCs w:val="28"/>
          <w:lang w:eastAsia="en-US"/>
        </w:rPr>
      </w:pPr>
      <w:r w:rsidRPr="00993C59">
        <w:rPr>
          <w:bCs/>
          <w:sz w:val="28"/>
          <w:szCs w:val="28"/>
          <w:lang w:eastAsia="en-US"/>
        </w:rPr>
        <w:t xml:space="preserve">Стадии жизненного цикла товара. Модели </w:t>
      </w:r>
      <w:proofErr w:type="spellStart"/>
      <w:r w:rsidRPr="00993C59">
        <w:rPr>
          <w:bCs/>
          <w:sz w:val="28"/>
          <w:szCs w:val="28"/>
          <w:lang w:eastAsia="en-US"/>
        </w:rPr>
        <w:t>МакКинси</w:t>
      </w:r>
      <w:proofErr w:type="spellEnd"/>
      <w:r w:rsidRPr="00993C59">
        <w:rPr>
          <w:bCs/>
          <w:sz w:val="28"/>
          <w:szCs w:val="28"/>
          <w:lang w:eastAsia="en-US"/>
        </w:rPr>
        <w:t xml:space="preserve"> (</w:t>
      </w:r>
      <w:proofErr w:type="spellStart"/>
      <w:r w:rsidRPr="00993C59">
        <w:rPr>
          <w:bCs/>
          <w:sz w:val="28"/>
          <w:szCs w:val="28"/>
          <w:lang w:eastAsia="en-US"/>
        </w:rPr>
        <w:t>McKinsey</w:t>
      </w:r>
      <w:proofErr w:type="spellEnd"/>
      <w:r w:rsidRPr="00993C59">
        <w:rPr>
          <w:bCs/>
          <w:sz w:val="28"/>
          <w:szCs w:val="28"/>
          <w:lang w:eastAsia="en-US"/>
        </w:rPr>
        <w:t xml:space="preserve">) и «Бостонская матрица» (Boston Consulting Group). Основные критерии для </w:t>
      </w:r>
      <w:r w:rsidRPr="00993C59">
        <w:rPr>
          <w:bCs/>
          <w:sz w:val="28"/>
          <w:szCs w:val="28"/>
          <w:lang w:eastAsia="en-US"/>
        </w:rPr>
        <w:lastRenderedPageBreak/>
        <w:t xml:space="preserve">анализа в модели </w:t>
      </w:r>
      <w:proofErr w:type="spellStart"/>
      <w:r w:rsidRPr="00993C59">
        <w:rPr>
          <w:bCs/>
          <w:sz w:val="28"/>
          <w:szCs w:val="28"/>
          <w:lang w:eastAsia="en-US"/>
        </w:rPr>
        <w:t>МакКинси</w:t>
      </w:r>
      <w:proofErr w:type="spellEnd"/>
      <w:r w:rsidRPr="00993C59">
        <w:rPr>
          <w:bCs/>
          <w:sz w:val="28"/>
          <w:szCs w:val="28"/>
          <w:lang w:eastAsia="en-US"/>
        </w:rPr>
        <w:t>. Анализ конкурентной среды. Направления анализа сильных и слабых сторон конкурента. Анализ движущих сил. Характеристика движущих сил развития отрасли. Показатель конкурентоспособности по техническим и экономическим параметрам. Интегральный показатель конкурентоспособности. Концепция анализа конкурентоспособности.</w:t>
      </w:r>
    </w:p>
    <w:p w14:paraId="082597F7" w14:textId="77777777" w:rsidR="00147017" w:rsidRPr="00B817F1" w:rsidRDefault="00147017" w:rsidP="001A3C0E">
      <w:pPr>
        <w:ind w:firstLine="567"/>
        <w:jc w:val="both"/>
        <w:rPr>
          <w:bCs/>
          <w:sz w:val="28"/>
          <w:szCs w:val="28"/>
          <w:lang w:eastAsia="en-US"/>
        </w:rPr>
      </w:pPr>
    </w:p>
    <w:p w14:paraId="1042BF7F" w14:textId="77777777" w:rsidR="00FB70A2" w:rsidRPr="00B817F1" w:rsidRDefault="00B303F7" w:rsidP="00FB70A2">
      <w:pPr>
        <w:ind w:firstLine="567"/>
        <w:jc w:val="both"/>
        <w:rPr>
          <w:b/>
          <w:sz w:val="28"/>
          <w:szCs w:val="28"/>
          <w:lang w:eastAsia="en-US"/>
        </w:rPr>
      </w:pPr>
      <w:r w:rsidRPr="00B817F1">
        <w:rPr>
          <w:b/>
          <w:sz w:val="28"/>
          <w:szCs w:val="28"/>
          <w:lang w:eastAsia="en-US"/>
        </w:rPr>
        <w:t>Тема</w:t>
      </w:r>
      <w:r w:rsidRPr="00B817F1">
        <w:rPr>
          <w:b/>
          <w:spacing w:val="1"/>
          <w:sz w:val="28"/>
          <w:szCs w:val="28"/>
          <w:lang w:eastAsia="en-US"/>
        </w:rPr>
        <w:t xml:space="preserve"> </w:t>
      </w:r>
      <w:r w:rsidR="00224625" w:rsidRPr="00B817F1">
        <w:rPr>
          <w:b/>
          <w:sz w:val="28"/>
          <w:szCs w:val="28"/>
          <w:lang w:eastAsia="en-US"/>
        </w:rPr>
        <w:t>5</w:t>
      </w:r>
      <w:r w:rsidRPr="00B817F1">
        <w:rPr>
          <w:b/>
          <w:sz w:val="28"/>
          <w:szCs w:val="28"/>
          <w:lang w:eastAsia="en-US"/>
        </w:rPr>
        <w:t>.</w:t>
      </w:r>
      <w:r w:rsidRPr="00B817F1">
        <w:rPr>
          <w:b/>
          <w:spacing w:val="1"/>
          <w:sz w:val="28"/>
          <w:szCs w:val="28"/>
          <w:lang w:eastAsia="en-US"/>
        </w:rPr>
        <w:t xml:space="preserve"> </w:t>
      </w:r>
      <w:bookmarkEnd w:id="23"/>
      <w:bookmarkEnd w:id="24"/>
      <w:r w:rsidR="00FB70A2" w:rsidRPr="00B817F1">
        <w:rPr>
          <w:b/>
          <w:sz w:val="28"/>
          <w:szCs w:val="28"/>
          <w:lang w:eastAsia="en-US"/>
        </w:rPr>
        <w:t>Особенности</w:t>
      </w:r>
      <w:r w:rsidR="00FB70A2" w:rsidRPr="00B817F1">
        <w:rPr>
          <w:b/>
          <w:spacing w:val="1"/>
          <w:sz w:val="28"/>
          <w:szCs w:val="28"/>
          <w:lang w:eastAsia="en-US"/>
        </w:rPr>
        <w:t xml:space="preserve"> </w:t>
      </w:r>
      <w:r w:rsidR="00FB70A2" w:rsidRPr="00B817F1">
        <w:rPr>
          <w:b/>
          <w:sz w:val="28"/>
          <w:szCs w:val="28"/>
          <w:lang w:eastAsia="en-US"/>
        </w:rPr>
        <w:t>применения</w:t>
      </w:r>
      <w:r w:rsidR="00FB70A2" w:rsidRPr="00B817F1">
        <w:rPr>
          <w:b/>
          <w:spacing w:val="1"/>
          <w:sz w:val="28"/>
          <w:szCs w:val="28"/>
          <w:lang w:eastAsia="en-US"/>
        </w:rPr>
        <w:t xml:space="preserve"> стратегического </w:t>
      </w:r>
      <w:r w:rsidR="00FB70A2" w:rsidRPr="00B817F1">
        <w:rPr>
          <w:b/>
          <w:sz w:val="28"/>
          <w:szCs w:val="28"/>
          <w:lang w:eastAsia="en-US"/>
        </w:rPr>
        <w:t>управленческого</w:t>
      </w:r>
      <w:r w:rsidR="00FB70A2" w:rsidRPr="00B817F1">
        <w:rPr>
          <w:b/>
          <w:spacing w:val="1"/>
          <w:sz w:val="28"/>
          <w:szCs w:val="28"/>
          <w:lang w:eastAsia="en-US"/>
        </w:rPr>
        <w:t xml:space="preserve"> учета и </w:t>
      </w:r>
      <w:r w:rsidR="00FB70A2" w:rsidRPr="00B817F1">
        <w:rPr>
          <w:b/>
          <w:sz w:val="28"/>
          <w:szCs w:val="28"/>
          <w:lang w:eastAsia="en-US"/>
        </w:rPr>
        <w:t>анализа</w:t>
      </w:r>
      <w:r w:rsidR="00FB70A2" w:rsidRPr="00B817F1">
        <w:rPr>
          <w:b/>
          <w:spacing w:val="1"/>
          <w:sz w:val="28"/>
          <w:szCs w:val="28"/>
          <w:lang w:eastAsia="en-US"/>
        </w:rPr>
        <w:t xml:space="preserve"> </w:t>
      </w:r>
      <w:r w:rsidR="00FB70A2" w:rsidRPr="00B817F1">
        <w:rPr>
          <w:b/>
          <w:sz w:val="28"/>
          <w:szCs w:val="28"/>
          <w:lang w:eastAsia="en-US"/>
        </w:rPr>
        <w:t>при</w:t>
      </w:r>
      <w:r w:rsidR="00FB70A2" w:rsidRPr="00B817F1">
        <w:rPr>
          <w:b/>
          <w:spacing w:val="1"/>
          <w:sz w:val="28"/>
          <w:szCs w:val="28"/>
          <w:lang w:eastAsia="en-US"/>
        </w:rPr>
        <w:t xml:space="preserve"> </w:t>
      </w:r>
      <w:r w:rsidR="00FB70A2" w:rsidRPr="00B817F1">
        <w:rPr>
          <w:b/>
          <w:sz w:val="28"/>
          <w:szCs w:val="28"/>
          <w:lang w:eastAsia="en-US"/>
        </w:rPr>
        <w:t>оценке</w:t>
      </w:r>
      <w:r w:rsidR="00FB70A2" w:rsidRPr="00B817F1">
        <w:rPr>
          <w:b/>
          <w:spacing w:val="1"/>
          <w:sz w:val="28"/>
          <w:szCs w:val="28"/>
          <w:lang w:eastAsia="en-US"/>
        </w:rPr>
        <w:t xml:space="preserve"> </w:t>
      </w:r>
      <w:r w:rsidR="00FB70A2" w:rsidRPr="00B817F1">
        <w:rPr>
          <w:b/>
          <w:sz w:val="28"/>
          <w:szCs w:val="28"/>
          <w:lang w:eastAsia="en-US"/>
        </w:rPr>
        <w:t>уровня</w:t>
      </w:r>
      <w:r w:rsidR="00FB70A2" w:rsidRPr="00B817F1">
        <w:rPr>
          <w:b/>
          <w:spacing w:val="1"/>
          <w:sz w:val="28"/>
          <w:szCs w:val="28"/>
          <w:lang w:eastAsia="en-US"/>
        </w:rPr>
        <w:t xml:space="preserve"> </w:t>
      </w:r>
      <w:r w:rsidR="00FB70A2" w:rsidRPr="00B817F1">
        <w:rPr>
          <w:b/>
          <w:sz w:val="28"/>
          <w:szCs w:val="28"/>
          <w:lang w:eastAsia="en-US"/>
        </w:rPr>
        <w:t>безубыточности</w:t>
      </w:r>
      <w:r w:rsidR="00FB70A2" w:rsidRPr="00B817F1">
        <w:rPr>
          <w:b/>
          <w:spacing w:val="1"/>
          <w:sz w:val="28"/>
          <w:szCs w:val="28"/>
          <w:lang w:eastAsia="en-US"/>
        </w:rPr>
        <w:t xml:space="preserve"> </w:t>
      </w:r>
      <w:r w:rsidR="00FB70A2" w:rsidRPr="00B817F1">
        <w:rPr>
          <w:b/>
          <w:sz w:val="28"/>
          <w:szCs w:val="28"/>
          <w:lang w:eastAsia="en-US"/>
        </w:rPr>
        <w:t>и</w:t>
      </w:r>
      <w:r w:rsidR="00FB70A2" w:rsidRPr="00B817F1">
        <w:rPr>
          <w:b/>
          <w:spacing w:val="1"/>
          <w:sz w:val="28"/>
          <w:szCs w:val="28"/>
          <w:lang w:eastAsia="en-US"/>
        </w:rPr>
        <w:t xml:space="preserve"> </w:t>
      </w:r>
      <w:r w:rsidR="00FB70A2" w:rsidRPr="00B817F1">
        <w:rPr>
          <w:b/>
          <w:sz w:val="28"/>
          <w:szCs w:val="28"/>
          <w:lang w:eastAsia="en-US"/>
        </w:rPr>
        <w:t>финансовых</w:t>
      </w:r>
      <w:r w:rsidR="00FB70A2" w:rsidRPr="00B817F1">
        <w:rPr>
          <w:b/>
          <w:spacing w:val="1"/>
          <w:sz w:val="28"/>
          <w:szCs w:val="28"/>
          <w:lang w:eastAsia="en-US"/>
        </w:rPr>
        <w:t xml:space="preserve"> </w:t>
      </w:r>
      <w:r w:rsidR="00FB70A2" w:rsidRPr="00B817F1">
        <w:rPr>
          <w:b/>
          <w:sz w:val="28"/>
          <w:szCs w:val="28"/>
          <w:lang w:eastAsia="en-US"/>
        </w:rPr>
        <w:t>результатов</w:t>
      </w:r>
      <w:r w:rsidR="00FB70A2" w:rsidRPr="00B817F1">
        <w:rPr>
          <w:b/>
          <w:spacing w:val="-1"/>
          <w:sz w:val="28"/>
          <w:szCs w:val="28"/>
          <w:lang w:eastAsia="en-US"/>
        </w:rPr>
        <w:t xml:space="preserve"> </w:t>
      </w:r>
      <w:r w:rsidR="00FB70A2" w:rsidRPr="00B817F1">
        <w:rPr>
          <w:b/>
          <w:sz w:val="28"/>
          <w:szCs w:val="28"/>
          <w:lang w:eastAsia="en-US"/>
        </w:rPr>
        <w:t>экономического</w:t>
      </w:r>
      <w:r w:rsidR="00FB70A2" w:rsidRPr="00B817F1">
        <w:rPr>
          <w:b/>
          <w:spacing w:val="1"/>
          <w:sz w:val="28"/>
          <w:szCs w:val="28"/>
          <w:lang w:eastAsia="en-US"/>
        </w:rPr>
        <w:t xml:space="preserve"> </w:t>
      </w:r>
      <w:r w:rsidR="00FB70A2" w:rsidRPr="00B817F1">
        <w:rPr>
          <w:b/>
          <w:sz w:val="28"/>
          <w:szCs w:val="28"/>
          <w:lang w:eastAsia="en-US"/>
        </w:rPr>
        <w:t>субъекта</w:t>
      </w:r>
    </w:p>
    <w:p w14:paraId="67356652" w14:textId="3209C37F" w:rsidR="00FB70A2" w:rsidRPr="00B817F1" w:rsidRDefault="00FB70A2" w:rsidP="00FB70A2">
      <w:pPr>
        <w:tabs>
          <w:tab w:val="left" w:pos="709"/>
        </w:tabs>
        <w:ind w:firstLine="567"/>
        <w:jc w:val="both"/>
        <w:rPr>
          <w:b/>
          <w:sz w:val="28"/>
          <w:szCs w:val="28"/>
        </w:rPr>
      </w:pPr>
      <w:r w:rsidRPr="00B817F1">
        <w:rPr>
          <w:sz w:val="28"/>
          <w:szCs w:val="28"/>
        </w:rPr>
        <w:t xml:space="preserve">Анализ поведения затрат и взаимосвязи объема производства, себестоимости и прибыли экономического субъекта: информационная база и система показателей. </w:t>
      </w:r>
      <w:r w:rsidRPr="00B817F1">
        <w:rPr>
          <w:rFonts w:eastAsia="Times New Roman"/>
          <w:sz w:val="28"/>
          <w:szCs w:val="28"/>
        </w:rPr>
        <w:t>Доп</w:t>
      </w:r>
      <w:r w:rsidRPr="00B817F1">
        <w:rPr>
          <w:rFonts w:eastAsia="Times New Roman"/>
          <w:spacing w:val="1"/>
          <w:sz w:val="28"/>
          <w:szCs w:val="28"/>
        </w:rPr>
        <w:t>у</w:t>
      </w:r>
      <w:r w:rsidRPr="00B817F1">
        <w:rPr>
          <w:rFonts w:eastAsia="Times New Roman"/>
          <w:sz w:val="28"/>
          <w:szCs w:val="28"/>
        </w:rPr>
        <w:t>ще</w:t>
      </w:r>
      <w:r w:rsidRPr="00B817F1">
        <w:rPr>
          <w:rFonts w:eastAsia="Times New Roman"/>
          <w:spacing w:val="-1"/>
          <w:sz w:val="28"/>
          <w:szCs w:val="28"/>
        </w:rPr>
        <w:t>н</w:t>
      </w:r>
      <w:r w:rsidRPr="00B817F1">
        <w:rPr>
          <w:rFonts w:eastAsia="Times New Roman"/>
          <w:sz w:val="28"/>
          <w:szCs w:val="28"/>
        </w:rPr>
        <w:t>ия</w:t>
      </w:r>
      <w:r w:rsidRPr="00B817F1">
        <w:rPr>
          <w:rFonts w:eastAsia="Times New Roman"/>
          <w:spacing w:val="102"/>
          <w:sz w:val="28"/>
          <w:szCs w:val="28"/>
        </w:rPr>
        <w:t xml:space="preserve"> </w:t>
      </w:r>
      <w:r w:rsidRPr="00B817F1">
        <w:rPr>
          <w:rFonts w:eastAsia="Times New Roman"/>
          <w:spacing w:val="-1"/>
          <w:sz w:val="28"/>
          <w:szCs w:val="28"/>
        </w:rPr>
        <w:t>а</w:t>
      </w:r>
      <w:r w:rsidRPr="00B817F1">
        <w:rPr>
          <w:rFonts w:eastAsia="Times New Roman"/>
          <w:sz w:val="28"/>
          <w:szCs w:val="28"/>
        </w:rPr>
        <w:t>нал</w:t>
      </w:r>
      <w:r w:rsidRPr="00B817F1">
        <w:rPr>
          <w:rFonts w:eastAsia="Times New Roman"/>
          <w:spacing w:val="-1"/>
          <w:sz w:val="28"/>
          <w:szCs w:val="28"/>
        </w:rPr>
        <w:t>и</w:t>
      </w:r>
      <w:r w:rsidRPr="00B817F1">
        <w:rPr>
          <w:rFonts w:eastAsia="Times New Roman"/>
          <w:spacing w:val="-3"/>
          <w:sz w:val="28"/>
          <w:szCs w:val="28"/>
        </w:rPr>
        <w:t>з</w:t>
      </w:r>
      <w:r w:rsidRPr="00B817F1">
        <w:rPr>
          <w:rFonts w:eastAsia="Times New Roman"/>
          <w:sz w:val="28"/>
          <w:szCs w:val="28"/>
        </w:rPr>
        <w:t>а взаимосвязи</w:t>
      </w:r>
      <w:r w:rsidRPr="00B817F1">
        <w:rPr>
          <w:rFonts w:eastAsia="Times New Roman"/>
          <w:spacing w:val="95"/>
          <w:sz w:val="28"/>
          <w:szCs w:val="28"/>
        </w:rPr>
        <w:t xml:space="preserve"> </w:t>
      </w:r>
      <w:r w:rsidRPr="00B817F1">
        <w:rPr>
          <w:rFonts w:eastAsia="Times New Roman"/>
          <w:sz w:val="28"/>
          <w:szCs w:val="28"/>
        </w:rPr>
        <w:t>объе</w:t>
      </w:r>
      <w:r w:rsidRPr="00B817F1">
        <w:rPr>
          <w:rFonts w:eastAsia="Times New Roman"/>
          <w:spacing w:val="-2"/>
          <w:sz w:val="28"/>
          <w:szCs w:val="28"/>
        </w:rPr>
        <w:t>м</w:t>
      </w:r>
      <w:r w:rsidRPr="00B817F1">
        <w:rPr>
          <w:rFonts w:eastAsia="Times New Roman"/>
          <w:sz w:val="28"/>
          <w:szCs w:val="28"/>
        </w:rPr>
        <w:t>а</w:t>
      </w:r>
      <w:r w:rsidRPr="00B817F1">
        <w:rPr>
          <w:rFonts w:eastAsia="Times New Roman"/>
          <w:spacing w:val="97"/>
          <w:sz w:val="28"/>
          <w:szCs w:val="28"/>
        </w:rPr>
        <w:t xml:space="preserve"> </w:t>
      </w:r>
      <w:r w:rsidRPr="00B817F1">
        <w:rPr>
          <w:rFonts w:eastAsia="Times New Roman"/>
          <w:sz w:val="28"/>
          <w:szCs w:val="28"/>
        </w:rPr>
        <w:t>производства</w:t>
      </w:r>
      <w:r w:rsidRPr="00B817F1">
        <w:rPr>
          <w:rFonts w:eastAsia="Times New Roman"/>
          <w:spacing w:val="97"/>
          <w:sz w:val="28"/>
          <w:szCs w:val="28"/>
        </w:rPr>
        <w:t xml:space="preserve"> </w:t>
      </w:r>
      <w:r w:rsidRPr="00B817F1">
        <w:rPr>
          <w:rFonts w:eastAsia="Times New Roman"/>
          <w:spacing w:val="-2"/>
          <w:sz w:val="28"/>
          <w:szCs w:val="28"/>
        </w:rPr>
        <w:t>(</w:t>
      </w:r>
      <w:r w:rsidRPr="00B817F1">
        <w:rPr>
          <w:rFonts w:eastAsia="Times New Roman"/>
          <w:spacing w:val="-1"/>
          <w:sz w:val="28"/>
          <w:szCs w:val="28"/>
        </w:rPr>
        <w:t>п</w:t>
      </w:r>
      <w:r w:rsidRPr="00B817F1">
        <w:rPr>
          <w:rFonts w:eastAsia="Times New Roman"/>
          <w:sz w:val="28"/>
          <w:szCs w:val="28"/>
        </w:rPr>
        <w:t>родаж),</w:t>
      </w:r>
      <w:r w:rsidRPr="00B817F1">
        <w:rPr>
          <w:rFonts w:eastAsia="Times New Roman"/>
          <w:spacing w:val="98"/>
          <w:sz w:val="28"/>
          <w:szCs w:val="28"/>
        </w:rPr>
        <w:t xml:space="preserve"> </w:t>
      </w:r>
      <w:r w:rsidRPr="00B817F1">
        <w:rPr>
          <w:rFonts w:eastAsia="Times New Roman"/>
          <w:sz w:val="28"/>
          <w:szCs w:val="28"/>
        </w:rPr>
        <w:t>за</w:t>
      </w:r>
      <w:r w:rsidRPr="00B817F1">
        <w:rPr>
          <w:rFonts w:eastAsia="Times New Roman"/>
          <w:spacing w:val="-3"/>
          <w:sz w:val="28"/>
          <w:szCs w:val="28"/>
        </w:rPr>
        <w:t>т</w:t>
      </w:r>
      <w:r w:rsidRPr="00B817F1">
        <w:rPr>
          <w:rFonts w:eastAsia="Times New Roman"/>
          <w:spacing w:val="1"/>
          <w:sz w:val="28"/>
          <w:szCs w:val="28"/>
        </w:rPr>
        <w:t>р</w:t>
      </w:r>
      <w:r w:rsidRPr="00B817F1">
        <w:rPr>
          <w:rFonts w:eastAsia="Times New Roman"/>
          <w:sz w:val="28"/>
          <w:szCs w:val="28"/>
        </w:rPr>
        <w:t>ат</w:t>
      </w:r>
      <w:r w:rsidRPr="00B817F1">
        <w:rPr>
          <w:rFonts w:eastAsia="Times New Roman"/>
          <w:spacing w:val="95"/>
          <w:sz w:val="28"/>
          <w:szCs w:val="28"/>
        </w:rPr>
        <w:t xml:space="preserve"> </w:t>
      </w:r>
      <w:r w:rsidRPr="00B817F1">
        <w:rPr>
          <w:rFonts w:eastAsia="Times New Roman"/>
          <w:sz w:val="28"/>
          <w:szCs w:val="28"/>
        </w:rPr>
        <w:t>и</w:t>
      </w:r>
      <w:r w:rsidRPr="00B817F1">
        <w:rPr>
          <w:rFonts w:eastAsia="Times New Roman"/>
          <w:spacing w:val="99"/>
          <w:sz w:val="28"/>
          <w:szCs w:val="28"/>
        </w:rPr>
        <w:t xml:space="preserve"> </w:t>
      </w:r>
      <w:r w:rsidRPr="00B817F1">
        <w:rPr>
          <w:rFonts w:eastAsia="Times New Roman"/>
          <w:sz w:val="28"/>
          <w:szCs w:val="28"/>
        </w:rPr>
        <w:t>при</w:t>
      </w:r>
      <w:r w:rsidRPr="00B817F1">
        <w:rPr>
          <w:rFonts w:eastAsia="Times New Roman"/>
          <w:spacing w:val="-1"/>
          <w:sz w:val="28"/>
          <w:szCs w:val="28"/>
        </w:rPr>
        <w:t>б</w:t>
      </w:r>
      <w:r w:rsidRPr="00B817F1">
        <w:rPr>
          <w:rFonts w:eastAsia="Times New Roman"/>
          <w:sz w:val="28"/>
          <w:szCs w:val="28"/>
        </w:rPr>
        <w:t>ыл</w:t>
      </w:r>
      <w:r w:rsidRPr="00B817F1">
        <w:rPr>
          <w:rFonts w:eastAsia="Times New Roman"/>
          <w:spacing w:val="1"/>
          <w:sz w:val="28"/>
          <w:szCs w:val="28"/>
        </w:rPr>
        <w:t>и</w:t>
      </w:r>
      <w:r w:rsidRPr="00B817F1">
        <w:rPr>
          <w:rFonts w:eastAsia="Times New Roman"/>
          <w:sz w:val="28"/>
          <w:szCs w:val="28"/>
        </w:rPr>
        <w:t>.</w:t>
      </w:r>
      <w:r w:rsidRPr="00B817F1">
        <w:rPr>
          <w:rFonts w:eastAsia="Times New Roman"/>
          <w:spacing w:val="95"/>
          <w:sz w:val="28"/>
          <w:szCs w:val="28"/>
        </w:rPr>
        <w:t xml:space="preserve"> </w:t>
      </w:r>
      <w:r w:rsidRPr="00B817F1">
        <w:rPr>
          <w:rFonts w:eastAsia="Times New Roman"/>
          <w:spacing w:val="1"/>
          <w:sz w:val="28"/>
          <w:szCs w:val="28"/>
        </w:rPr>
        <w:t>П</w:t>
      </w:r>
      <w:r w:rsidRPr="00B817F1">
        <w:rPr>
          <w:rFonts w:eastAsia="Times New Roman"/>
          <w:sz w:val="28"/>
          <w:szCs w:val="28"/>
        </w:rPr>
        <w:t>оказате</w:t>
      </w:r>
      <w:r w:rsidRPr="00B817F1">
        <w:rPr>
          <w:rFonts w:eastAsia="Times New Roman"/>
          <w:spacing w:val="-1"/>
          <w:sz w:val="28"/>
          <w:szCs w:val="28"/>
        </w:rPr>
        <w:t>л</w:t>
      </w:r>
      <w:r w:rsidRPr="00B817F1">
        <w:rPr>
          <w:rFonts w:eastAsia="Times New Roman"/>
          <w:sz w:val="28"/>
          <w:szCs w:val="28"/>
        </w:rPr>
        <w:t>ь ма</w:t>
      </w:r>
      <w:r w:rsidRPr="00B817F1">
        <w:rPr>
          <w:rFonts w:eastAsia="Times New Roman"/>
          <w:spacing w:val="1"/>
          <w:sz w:val="28"/>
          <w:szCs w:val="28"/>
        </w:rPr>
        <w:t>р</w:t>
      </w:r>
      <w:r w:rsidRPr="00B817F1">
        <w:rPr>
          <w:rFonts w:eastAsia="Times New Roman"/>
          <w:sz w:val="28"/>
          <w:szCs w:val="28"/>
        </w:rPr>
        <w:t>жинал</w:t>
      </w:r>
      <w:r w:rsidRPr="00B817F1">
        <w:rPr>
          <w:rFonts w:eastAsia="Times New Roman"/>
          <w:spacing w:val="-1"/>
          <w:sz w:val="28"/>
          <w:szCs w:val="28"/>
        </w:rPr>
        <w:t>ьн</w:t>
      </w:r>
      <w:r w:rsidRPr="00B817F1">
        <w:rPr>
          <w:rFonts w:eastAsia="Times New Roman"/>
          <w:sz w:val="28"/>
          <w:szCs w:val="28"/>
        </w:rPr>
        <w:t>ого</w:t>
      </w:r>
      <w:r w:rsidRPr="00B817F1">
        <w:rPr>
          <w:rFonts w:eastAsia="Times New Roman"/>
          <w:spacing w:val="125"/>
          <w:sz w:val="28"/>
          <w:szCs w:val="28"/>
        </w:rPr>
        <w:t xml:space="preserve"> </w:t>
      </w:r>
      <w:r w:rsidRPr="00B817F1">
        <w:rPr>
          <w:rFonts w:eastAsia="Times New Roman"/>
          <w:spacing w:val="1"/>
          <w:sz w:val="28"/>
          <w:szCs w:val="28"/>
        </w:rPr>
        <w:t>д</w:t>
      </w:r>
      <w:r w:rsidRPr="00B817F1">
        <w:rPr>
          <w:rFonts w:eastAsia="Times New Roman"/>
          <w:sz w:val="28"/>
          <w:szCs w:val="28"/>
        </w:rPr>
        <w:t>охо</w:t>
      </w:r>
      <w:r w:rsidRPr="00B817F1">
        <w:rPr>
          <w:rFonts w:eastAsia="Times New Roman"/>
          <w:spacing w:val="1"/>
          <w:sz w:val="28"/>
          <w:szCs w:val="28"/>
        </w:rPr>
        <w:t>д</w:t>
      </w:r>
      <w:r w:rsidRPr="00B817F1">
        <w:rPr>
          <w:rFonts w:eastAsia="Times New Roman"/>
          <w:sz w:val="28"/>
          <w:szCs w:val="28"/>
        </w:rPr>
        <w:t>а</w:t>
      </w:r>
      <w:r w:rsidRPr="00B817F1">
        <w:rPr>
          <w:rFonts w:eastAsia="Times New Roman"/>
          <w:spacing w:val="129"/>
          <w:sz w:val="28"/>
          <w:szCs w:val="28"/>
        </w:rPr>
        <w:t xml:space="preserve"> </w:t>
      </w:r>
      <w:r w:rsidRPr="00B817F1">
        <w:rPr>
          <w:rFonts w:eastAsia="Times New Roman"/>
          <w:spacing w:val="1"/>
          <w:sz w:val="28"/>
          <w:szCs w:val="28"/>
        </w:rPr>
        <w:t>и</w:t>
      </w:r>
      <w:r w:rsidRPr="00B817F1">
        <w:rPr>
          <w:rFonts w:eastAsia="Times New Roman"/>
          <w:spacing w:val="127"/>
          <w:sz w:val="28"/>
          <w:szCs w:val="28"/>
        </w:rPr>
        <w:t xml:space="preserve"> </w:t>
      </w:r>
      <w:r w:rsidRPr="00B817F1">
        <w:rPr>
          <w:rFonts w:eastAsia="Times New Roman"/>
          <w:sz w:val="28"/>
          <w:szCs w:val="28"/>
        </w:rPr>
        <w:t>е</w:t>
      </w:r>
      <w:r w:rsidRPr="00B817F1">
        <w:rPr>
          <w:rFonts w:eastAsia="Times New Roman"/>
          <w:spacing w:val="-2"/>
          <w:sz w:val="28"/>
          <w:szCs w:val="28"/>
        </w:rPr>
        <w:t>г</w:t>
      </w:r>
      <w:r w:rsidRPr="00B817F1">
        <w:rPr>
          <w:rFonts w:eastAsia="Times New Roman"/>
          <w:sz w:val="28"/>
          <w:szCs w:val="28"/>
        </w:rPr>
        <w:t>о</w:t>
      </w:r>
      <w:r w:rsidRPr="00B817F1">
        <w:rPr>
          <w:rFonts w:eastAsia="Times New Roman"/>
          <w:spacing w:val="127"/>
          <w:sz w:val="28"/>
          <w:szCs w:val="28"/>
        </w:rPr>
        <w:t xml:space="preserve"> </w:t>
      </w:r>
      <w:r w:rsidRPr="00B817F1">
        <w:rPr>
          <w:rFonts w:eastAsia="Times New Roman"/>
          <w:spacing w:val="-1"/>
          <w:sz w:val="28"/>
          <w:szCs w:val="28"/>
        </w:rPr>
        <w:t>а</w:t>
      </w:r>
      <w:r w:rsidRPr="00B817F1">
        <w:rPr>
          <w:rFonts w:eastAsia="Times New Roman"/>
          <w:sz w:val="28"/>
          <w:szCs w:val="28"/>
        </w:rPr>
        <w:t>нал</w:t>
      </w:r>
      <w:r w:rsidRPr="00B817F1">
        <w:rPr>
          <w:rFonts w:eastAsia="Times New Roman"/>
          <w:spacing w:val="-1"/>
          <w:sz w:val="28"/>
          <w:szCs w:val="28"/>
        </w:rPr>
        <w:t>и</w:t>
      </w:r>
      <w:r w:rsidRPr="00B817F1">
        <w:rPr>
          <w:rFonts w:eastAsia="Times New Roman"/>
          <w:sz w:val="28"/>
          <w:szCs w:val="28"/>
        </w:rPr>
        <w:t>з.</w:t>
      </w:r>
      <w:r w:rsidRPr="00B817F1">
        <w:rPr>
          <w:rFonts w:eastAsia="Times New Roman"/>
          <w:spacing w:val="125"/>
          <w:sz w:val="28"/>
          <w:szCs w:val="28"/>
        </w:rPr>
        <w:t xml:space="preserve"> </w:t>
      </w:r>
      <w:r w:rsidRPr="00B817F1">
        <w:rPr>
          <w:bCs/>
          <w:sz w:val="28"/>
          <w:szCs w:val="28"/>
          <w:lang w:val="x-none"/>
        </w:rPr>
        <w:t xml:space="preserve">Использование </w:t>
      </w:r>
      <w:r w:rsidRPr="00B817F1">
        <w:rPr>
          <w:bCs/>
          <w:sz w:val="28"/>
          <w:szCs w:val="28"/>
          <w:lang w:val="en-US"/>
        </w:rPr>
        <w:t>CVP</w:t>
      </w:r>
      <w:r w:rsidRPr="00B817F1">
        <w:rPr>
          <w:bCs/>
          <w:sz w:val="28"/>
          <w:szCs w:val="28"/>
          <w:lang w:val="x-none"/>
        </w:rPr>
        <w:t>-анализа для обоснования стратегических управленческих решений</w:t>
      </w:r>
      <w:r w:rsidRPr="00B817F1">
        <w:rPr>
          <w:bCs/>
          <w:sz w:val="28"/>
          <w:szCs w:val="28"/>
        </w:rPr>
        <w:t>. В</w:t>
      </w:r>
      <w:r w:rsidRPr="00B817F1">
        <w:rPr>
          <w:sz w:val="28"/>
          <w:szCs w:val="28"/>
        </w:rPr>
        <w:t>лияние структуры затрат на финансовый результат. Анализ чувствительности. Операционный рычаг, оценка эффекта операционного рычага.</w:t>
      </w:r>
    </w:p>
    <w:p w14:paraId="06A33C7F" w14:textId="77777777" w:rsidR="00FB70A2" w:rsidRPr="00B817F1" w:rsidRDefault="00FB70A2" w:rsidP="00FB70A2">
      <w:pPr>
        <w:ind w:firstLine="567"/>
        <w:jc w:val="both"/>
        <w:rPr>
          <w:sz w:val="28"/>
          <w:szCs w:val="28"/>
          <w:lang w:eastAsia="en-US"/>
        </w:rPr>
      </w:pPr>
      <w:r w:rsidRPr="00B817F1">
        <w:rPr>
          <w:sz w:val="28"/>
          <w:szCs w:val="28"/>
          <w:lang w:eastAsia="en-US"/>
        </w:rPr>
        <w:t>Максимизация прибыли путем выбора наиболее рентабельных видов продукции (работ, услуг). Планирование прибыли экономического субъекта вследствие изменения его ценовой политики.</w:t>
      </w:r>
    </w:p>
    <w:p w14:paraId="3F548C69" w14:textId="77777777" w:rsidR="00FB70A2" w:rsidRPr="00B817F1" w:rsidRDefault="00FB70A2" w:rsidP="00FB70A2">
      <w:pPr>
        <w:ind w:firstLine="567"/>
        <w:jc w:val="both"/>
        <w:rPr>
          <w:sz w:val="28"/>
          <w:szCs w:val="28"/>
          <w:lang w:eastAsia="en-US"/>
        </w:rPr>
      </w:pPr>
      <w:r w:rsidRPr="00B817F1">
        <w:rPr>
          <w:sz w:val="28"/>
          <w:szCs w:val="28"/>
          <w:lang w:eastAsia="en-US"/>
        </w:rPr>
        <w:t>Принятие долгосрочных инвестиционных решений. Процесс принятия инвестиционных решений, в том числе подготовка предложений, формирование инвестиционного бюджета, одобрение или блокирование отдельных проектов. Приоритезация проектов, которые являются взаимоисключающими и/или подлежат рационированию капитала в одном периоде и/или имеют неравные сроки реализации.</w:t>
      </w:r>
    </w:p>
    <w:p w14:paraId="299B5B6F" w14:textId="77777777" w:rsidR="00FB70A2" w:rsidRPr="00B817F1" w:rsidRDefault="00FB70A2" w:rsidP="00FB70A2">
      <w:pPr>
        <w:ind w:firstLine="567"/>
        <w:jc w:val="both"/>
        <w:rPr>
          <w:sz w:val="28"/>
          <w:szCs w:val="28"/>
          <w:lang w:eastAsia="en-US"/>
        </w:rPr>
      </w:pPr>
      <w:r w:rsidRPr="00B817F1">
        <w:rPr>
          <w:sz w:val="28"/>
          <w:szCs w:val="28"/>
          <w:lang w:eastAsia="en-US"/>
        </w:rPr>
        <w:t>Метод дисконтирования в оценке инвестиционных проектов.</w:t>
      </w:r>
    </w:p>
    <w:p w14:paraId="480F6925" w14:textId="438C67D6" w:rsidR="00FB70A2" w:rsidRPr="00B817F1" w:rsidRDefault="00FB70A2" w:rsidP="00FB70A2">
      <w:pPr>
        <w:ind w:firstLine="567"/>
        <w:jc w:val="both"/>
        <w:rPr>
          <w:sz w:val="28"/>
          <w:szCs w:val="28"/>
          <w:lang w:eastAsia="en-US"/>
        </w:rPr>
      </w:pPr>
      <w:r w:rsidRPr="00B817F1">
        <w:rPr>
          <w:sz w:val="28"/>
          <w:szCs w:val="28"/>
          <w:lang w:eastAsia="en-US"/>
        </w:rPr>
        <w:t xml:space="preserve">Преимущества и недостатки </w:t>
      </w:r>
      <w:r w:rsidR="000841D7" w:rsidRPr="00B817F1">
        <w:rPr>
          <w:sz w:val="28"/>
          <w:szCs w:val="28"/>
          <w:lang w:eastAsia="en-US"/>
        </w:rPr>
        <w:t>различных критериев</w:t>
      </w:r>
      <w:r w:rsidR="001761F0" w:rsidRPr="00B817F1">
        <w:rPr>
          <w:sz w:val="28"/>
          <w:szCs w:val="28"/>
          <w:lang w:eastAsia="en-US"/>
        </w:rPr>
        <w:t xml:space="preserve">, используемых для оценки эффективности инвестиционных проектов: </w:t>
      </w:r>
      <w:r w:rsidRPr="00B817F1">
        <w:rPr>
          <w:sz w:val="28"/>
          <w:szCs w:val="28"/>
          <w:lang w:eastAsia="en-US"/>
        </w:rPr>
        <w:t>периода окупаемости (РР), дисконтированного периода окупаемости (DPP), бухгалтерской нормы прибыли (ARR), чистой приведенной стоимости (NPV), внутренней ставки доходности (IRR) и модифицированной внутренней ставки доходности (MIRR).</w:t>
      </w:r>
    </w:p>
    <w:p w14:paraId="27F029A5" w14:textId="77777777" w:rsidR="00E07EBF" w:rsidRPr="001A3C0E" w:rsidRDefault="00E07EBF" w:rsidP="001A3C0E">
      <w:pPr>
        <w:ind w:firstLine="567"/>
        <w:jc w:val="both"/>
        <w:rPr>
          <w:sz w:val="28"/>
          <w:szCs w:val="28"/>
          <w:lang w:eastAsia="en-US"/>
        </w:rPr>
      </w:pPr>
    </w:p>
    <w:p w14:paraId="3AC09B06" w14:textId="5061FD43" w:rsidR="00224625" w:rsidRDefault="00B303F7" w:rsidP="00224625">
      <w:pPr>
        <w:ind w:firstLine="567"/>
        <w:jc w:val="both"/>
        <w:rPr>
          <w:b/>
          <w:sz w:val="28"/>
          <w:szCs w:val="28"/>
          <w:lang w:eastAsia="en-US"/>
        </w:rPr>
      </w:pPr>
      <w:bookmarkStart w:id="25" w:name="_Toc101342521"/>
      <w:bookmarkStart w:id="26" w:name="_Toc102124897"/>
      <w:r w:rsidRPr="001A3C0E">
        <w:rPr>
          <w:b/>
          <w:sz w:val="28"/>
          <w:szCs w:val="28"/>
          <w:lang w:eastAsia="en-US"/>
        </w:rPr>
        <w:t>Тема</w:t>
      </w:r>
      <w:r w:rsidRPr="001A3C0E">
        <w:rPr>
          <w:b/>
          <w:spacing w:val="1"/>
          <w:sz w:val="28"/>
          <w:szCs w:val="28"/>
          <w:lang w:eastAsia="en-US"/>
        </w:rPr>
        <w:t xml:space="preserve"> </w:t>
      </w:r>
      <w:r w:rsidR="003C66DC">
        <w:rPr>
          <w:b/>
          <w:sz w:val="28"/>
          <w:szCs w:val="28"/>
          <w:lang w:eastAsia="en-US"/>
        </w:rPr>
        <w:t>6</w:t>
      </w:r>
      <w:r w:rsidRPr="001A3C0E">
        <w:rPr>
          <w:b/>
          <w:sz w:val="28"/>
          <w:szCs w:val="28"/>
          <w:lang w:eastAsia="en-US"/>
        </w:rPr>
        <w:t>.</w:t>
      </w:r>
      <w:r w:rsidRPr="001A3C0E">
        <w:rPr>
          <w:b/>
          <w:spacing w:val="1"/>
          <w:sz w:val="28"/>
          <w:szCs w:val="28"/>
          <w:lang w:eastAsia="en-US"/>
        </w:rPr>
        <w:t xml:space="preserve"> </w:t>
      </w:r>
      <w:r w:rsidR="003747E6">
        <w:rPr>
          <w:b/>
          <w:sz w:val="28"/>
          <w:szCs w:val="28"/>
          <w:lang w:eastAsia="en-US"/>
        </w:rPr>
        <w:t>Обоснование</w:t>
      </w:r>
      <w:r w:rsidRPr="001A3C0E">
        <w:rPr>
          <w:b/>
          <w:spacing w:val="1"/>
          <w:sz w:val="28"/>
          <w:szCs w:val="28"/>
          <w:lang w:eastAsia="en-US"/>
        </w:rPr>
        <w:t xml:space="preserve"> </w:t>
      </w:r>
      <w:r w:rsidRPr="001A3C0E">
        <w:rPr>
          <w:b/>
          <w:sz w:val="28"/>
          <w:szCs w:val="28"/>
          <w:lang w:eastAsia="en-US"/>
        </w:rPr>
        <w:t>стратегии</w:t>
      </w:r>
      <w:r w:rsidRPr="001A3C0E">
        <w:rPr>
          <w:b/>
          <w:spacing w:val="1"/>
          <w:sz w:val="28"/>
          <w:szCs w:val="28"/>
          <w:lang w:eastAsia="en-US"/>
        </w:rPr>
        <w:t xml:space="preserve"> </w:t>
      </w:r>
      <w:r w:rsidRPr="001A3C0E">
        <w:rPr>
          <w:b/>
          <w:sz w:val="28"/>
          <w:szCs w:val="28"/>
          <w:lang w:eastAsia="en-US"/>
        </w:rPr>
        <w:t>развития</w:t>
      </w:r>
      <w:r w:rsidR="00BB429F">
        <w:rPr>
          <w:b/>
          <w:spacing w:val="1"/>
          <w:sz w:val="28"/>
          <w:szCs w:val="28"/>
          <w:lang w:eastAsia="en-US"/>
        </w:rPr>
        <w:t xml:space="preserve"> </w:t>
      </w:r>
      <w:proofErr w:type="gramStart"/>
      <w:r w:rsidRPr="001A3C0E">
        <w:rPr>
          <w:b/>
          <w:sz w:val="28"/>
          <w:szCs w:val="28"/>
          <w:lang w:eastAsia="en-US"/>
        </w:rPr>
        <w:t>экономическ</w:t>
      </w:r>
      <w:r w:rsidR="00BB429F">
        <w:rPr>
          <w:b/>
          <w:sz w:val="28"/>
          <w:szCs w:val="28"/>
          <w:lang w:eastAsia="en-US"/>
        </w:rPr>
        <w:t>ими</w:t>
      </w:r>
      <w:r w:rsidR="00224625">
        <w:rPr>
          <w:b/>
          <w:sz w:val="28"/>
          <w:szCs w:val="28"/>
          <w:lang w:eastAsia="en-US"/>
        </w:rPr>
        <w:t xml:space="preserve"> </w:t>
      </w:r>
      <w:r w:rsidRPr="001A3C0E">
        <w:rPr>
          <w:b/>
          <w:spacing w:val="-67"/>
          <w:sz w:val="28"/>
          <w:szCs w:val="28"/>
          <w:lang w:eastAsia="en-US"/>
        </w:rPr>
        <w:t xml:space="preserve"> </w:t>
      </w:r>
      <w:r w:rsidRPr="001A3C0E">
        <w:rPr>
          <w:b/>
          <w:sz w:val="28"/>
          <w:szCs w:val="28"/>
          <w:lang w:eastAsia="en-US"/>
        </w:rPr>
        <w:t>субъекта</w:t>
      </w:r>
      <w:r w:rsidR="00BB429F">
        <w:rPr>
          <w:b/>
          <w:sz w:val="28"/>
          <w:szCs w:val="28"/>
          <w:lang w:eastAsia="en-US"/>
        </w:rPr>
        <w:t>ми</w:t>
      </w:r>
      <w:proofErr w:type="gramEnd"/>
      <w:r w:rsidRPr="001A3C0E">
        <w:rPr>
          <w:b/>
          <w:sz w:val="28"/>
          <w:szCs w:val="28"/>
          <w:lang w:eastAsia="en-US"/>
        </w:rPr>
        <w:t xml:space="preserve"> </w:t>
      </w:r>
      <w:bookmarkEnd w:id="25"/>
      <w:bookmarkEnd w:id="26"/>
      <w:r w:rsidR="00224625">
        <w:rPr>
          <w:b/>
          <w:sz w:val="28"/>
          <w:szCs w:val="28"/>
          <w:lang w:eastAsia="en-US"/>
        </w:rPr>
        <w:t>в условиях риска и неопределенности</w:t>
      </w:r>
    </w:p>
    <w:p w14:paraId="541F1B75" w14:textId="77777777" w:rsidR="00224625" w:rsidRDefault="00224625" w:rsidP="00224625">
      <w:pPr>
        <w:ind w:firstLine="567"/>
        <w:jc w:val="both"/>
        <w:rPr>
          <w:sz w:val="28"/>
          <w:szCs w:val="28"/>
          <w:lang w:eastAsia="en-US"/>
        </w:rPr>
      </w:pPr>
    </w:p>
    <w:p w14:paraId="0FDEA572" w14:textId="57A66775" w:rsidR="00BE41EA" w:rsidRPr="001A3C0E" w:rsidRDefault="00BE41EA" w:rsidP="00224625">
      <w:pPr>
        <w:ind w:firstLine="567"/>
        <w:jc w:val="both"/>
        <w:rPr>
          <w:sz w:val="28"/>
          <w:szCs w:val="28"/>
          <w:lang w:eastAsia="en-US"/>
        </w:rPr>
      </w:pPr>
      <w:r w:rsidRPr="001A3C0E">
        <w:rPr>
          <w:sz w:val="28"/>
          <w:szCs w:val="28"/>
          <w:lang w:eastAsia="en-US"/>
        </w:rPr>
        <w:t xml:space="preserve">Бюджетирование как инструмент краткосрочного планирования и контроля деятельности центров ответственности. Цели и задачи бюджетирования. Организация бюджетирования </w:t>
      </w:r>
      <w:r w:rsidR="00224625">
        <w:rPr>
          <w:sz w:val="28"/>
          <w:szCs w:val="28"/>
          <w:lang w:eastAsia="en-US"/>
        </w:rPr>
        <w:t>на предприятиях</w:t>
      </w:r>
      <w:r w:rsidRPr="001A3C0E">
        <w:rPr>
          <w:sz w:val="28"/>
          <w:szCs w:val="28"/>
          <w:lang w:eastAsia="en-US"/>
        </w:rPr>
        <w:t>. Виды бюджетов. Взаимосвязь между бюджетами и порядок составления бюджетов.</w:t>
      </w:r>
    </w:p>
    <w:p w14:paraId="6B7DBEB8" w14:textId="154BD17A" w:rsidR="00BE41EA" w:rsidRPr="001A3C0E" w:rsidRDefault="00BE41EA" w:rsidP="001A3C0E">
      <w:pPr>
        <w:ind w:firstLine="567"/>
        <w:jc w:val="both"/>
        <w:rPr>
          <w:sz w:val="28"/>
          <w:szCs w:val="28"/>
          <w:lang w:eastAsia="en-US"/>
        </w:rPr>
      </w:pPr>
      <w:r w:rsidRPr="001A3C0E">
        <w:rPr>
          <w:sz w:val="28"/>
          <w:szCs w:val="28"/>
          <w:lang w:eastAsia="en-US"/>
        </w:rPr>
        <w:t>Содержание моделей максимизации прибыли, продаж, роста, добавленной стоимости, управленческого поведения. Методика принятия стратегических решений в условиях риска</w:t>
      </w:r>
      <w:r w:rsidR="00224625">
        <w:rPr>
          <w:sz w:val="28"/>
          <w:szCs w:val="28"/>
          <w:lang w:eastAsia="en-US"/>
        </w:rPr>
        <w:t xml:space="preserve"> и </w:t>
      </w:r>
      <w:r w:rsidRPr="001A3C0E">
        <w:rPr>
          <w:sz w:val="28"/>
          <w:szCs w:val="28"/>
          <w:lang w:eastAsia="en-US"/>
        </w:rPr>
        <w:t>неопределенности.</w:t>
      </w:r>
      <w:r w:rsidR="003C66DC">
        <w:rPr>
          <w:sz w:val="28"/>
          <w:szCs w:val="28"/>
          <w:lang w:eastAsia="en-US"/>
        </w:rPr>
        <w:t xml:space="preserve"> Факторы функционирования бизнеса в условиях риска и неопределенности. </w:t>
      </w:r>
    </w:p>
    <w:p w14:paraId="44DE4F1C" w14:textId="7A685964" w:rsidR="00B303F7" w:rsidRDefault="00BE41EA" w:rsidP="001A3C0E">
      <w:pPr>
        <w:ind w:firstLine="567"/>
        <w:jc w:val="both"/>
        <w:rPr>
          <w:sz w:val="28"/>
          <w:szCs w:val="28"/>
          <w:lang w:eastAsia="en-US"/>
        </w:rPr>
      </w:pPr>
      <w:r w:rsidRPr="001A3C0E">
        <w:rPr>
          <w:sz w:val="28"/>
          <w:szCs w:val="28"/>
          <w:lang w:eastAsia="en-US"/>
        </w:rPr>
        <w:lastRenderedPageBreak/>
        <w:t xml:space="preserve">Роль </w:t>
      </w:r>
      <w:r w:rsidR="003C66DC">
        <w:rPr>
          <w:sz w:val="28"/>
          <w:szCs w:val="28"/>
          <w:lang w:eastAsia="en-US"/>
        </w:rPr>
        <w:t xml:space="preserve">стратегического </w:t>
      </w:r>
      <w:r w:rsidRPr="001A3C0E">
        <w:rPr>
          <w:sz w:val="28"/>
          <w:szCs w:val="28"/>
          <w:lang w:eastAsia="en-US"/>
        </w:rPr>
        <w:t>управленческого анализа в управлении стоимостью экономического субъекта. Понятие стоимости экономического субъекта, цель и методы управления ею.</w:t>
      </w:r>
      <w:r w:rsidR="003C66DC">
        <w:rPr>
          <w:sz w:val="28"/>
          <w:szCs w:val="28"/>
          <w:lang w:eastAsia="en-US"/>
        </w:rPr>
        <w:t xml:space="preserve"> </w:t>
      </w:r>
      <w:r w:rsidRPr="001A3C0E">
        <w:rPr>
          <w:sz w:val="28"/>
          <w:szCs w:val="28"/>
          <w:lang w:eastAsia="en-US"/>
        </w:rPr>
        <w:t xml:space="preserve">Принципы построения отчетности, отражающей результаты деятельности операционных сегментов. Установление критериев оценки деятельности операционных сегментов и анализ их исполнения. Влияние избранных критериев на мотивационное поведение руководителей стратегических бизнес-единиц и на характер принимаемых ими </w:t>
      </w:r>
      <w:r w:rsidR="00730942" w:rsidRPr="001A3C0E">
        <w:rPr>
          <w:sz w:val="28"/>
          <w:szCs w:val="28"/>
          <w:lang w:eastAsia="en-US"/>
        </w:rPr>
        <w:t>стратегических управленческих</w:t>
      </w:r>
      <w:r w:rsidRPr="001A3C0E">
        <w:rPr>
          <w:sz w:val="28"/>
          <w:szCs w:val="28"/>
          <w:lang w:eastAsia="en-US"/>
        </w:rPr>
        <w:t xml:space="preserve"> решений.</w:t>
      </w:r>
    </w:p>
    <w:p w14:paraId="1A39D1C0" w14:textId="77777777" w:rsidR="00FB70A2" w:rsidRPr="00B817F1" w:rsidRDefault="00FB70A2" w:rsidP="00FB70A2">
      <w:pPr>
        <w:ind w:firstLine="567"/>
        <w:jc w:val="both"/>
        <w:rPr>
          <w:sz w:val="28"/>
          <w:szCs w:val="28"/>
          <w:lang w:eastAsia="en-US"/>
        </w:rPr>
      </w:pPr>
      <w:r w:rsidRPr="00B817F1">
        <w:rPr>
          <w:sz w:val="28"/>
          <w:szCs w:val="28"/>
          <w:lang w:eastAsia="en-US"/>
        </w:rPr>
        <w:t>Понятие и виды рисков в современном бизнесе: положительная и негативная стороны прогнозов. Риски бизнес-процессов и риски активов.</w:t>
      </w:r>
    </w:p>
    <w:p w14:paraId="3730657A" w14:textId="77777777" w:rsidR="00FB70A2" w:rsidRPr="00B817F1" w:rsidRDefault="00FB70A2" w:rsidP="00FB70A2">
      <w:pPr>
        <w:ind w:firstLine="567"/>
        <w:jc w:val="both"/>
        <w:rPr>
          <w:sz w:val="28"/>
          <w:szCs w:val="28"/>
          <w:lang w:eastAsia="en-US"/>
        </w:rPr>
      </w:pPr>
      <w:r w:rsidRPr="00B817F1">
        <w:rPr>
          <w:sz w:val="28"/>
          <w:szCs w:val="28"/>
          <w:lang w:eastAsia="en-US"/>
        </w:rPr>
        <w:t>Количественная оценка риска. Расчет операционных рычагов: операционные рычаги по объему, по ценам, по переменным и постоянным расходам.</w:t>
      </w:r>
    </w:p>
    <w:p w14:paraId="56B1D209" w14:textId="77777777" w:rsidR="00FB70A2" w:rsidRPr="00B817F1" w:rsidRDefault="00FB70A2" w:rsidP="00FB70A2">
      <w:pPr>
        <w:ind w:firstLine="567"/>
        <w:jc w:val="both"/>
        <w:rPr>
          <w:rStyle w:val="FontStyle17"/>
          <w:b w:val="0"/>
          <w:bCs w:val="0"/>
          <w:sz w:val="28"/>
          <w:szCs w:val="20"/>
        </w:rPr>
      </w:pPr>
      <w:r w:rsidRPr="00B817F1">
        <w:rPr>
          <w:sz w:val="28"/>
          <w:szCs w:val="28"/>
          <w:lang w:eastAsia="en-US"/>
        </w:rPr>
        <w:t>Система управления рисками. Верхний и нижний риск. Модель TARA —м</w:t>
      </w:r>
      <w:r w:rsidRPr="00B817F1">
        <w:rPr>
          <w:rStyle w:val="FontStyle17"/>
          <w:b w:val="0"/>
          <w:bCs w:val="0"/>
          <w:sz w:val="28"/>
          <w:szCs w:val="20"/>
        </w:rPr>
        <w:t xml:space="preserve">етодология моделирования угроз и защитных мер. </w:t>
      </w:r>
    </w:p>
    <w:p w14:paraId="7ED37F81" w14:textId="77777777" w:rsidR="00FB70A2" w:rsidRPr="00B817F1" w:rsidRDefault="00FB70A2" w:rsidP="00FB70A2">
      <w:pPr>
        <w:ind w:firstLine="567"/>
        <w:jc w:val="both"/>
        <w:rPr>
          <w:rStyle w:val="FontStyle17"/>
          <w:b w:val="0"/>
          <w:bCs w:val="0"/>
          <w:sz w:val="28"/>
          <w:szCs w:val="20"/>
        </w:rPr>
      </w:pPr>
      <w:r w:rsidRPr="00B817F1">
        <w:rPr>
          <w:rStyle w:val="FontStyle17"/>
          <w:b w:val="0"/>
          <w:bCs w:val="0"/>
          <w:sz w:val="28"/>
          <w:szCs w:val="20"/>
        </w:rPr>
        <w:t xml:space="preserve">Методика построения дерева решений: наступление случайных событий и точки принятия решений. </w:t>
      </w:r>
    </w:p>
    <w:p w14:paraId="3C2CB573" w14:textId="77777777" w:rsidR="00FB70A2" w:rsidRPr="00B817F1" w:rsidRDefault="00FB70A2" w:rsidP="001A3C0E">
      <w:pPr>
        <w:ind w:firstLine="567"/>
        <w:jc w:val="both"/>
        <w:rPr>
          <w:sz w:val="28"/>
          <w:szCs w:val="28"/>
          <w:lang w:eastAsia="en-US"/>
        </w:rPr>
      </w:pPr>
    </w:p>
    <w:p w14:paraId="2200C9ED" w14:textId="5A3DC995" w:rsidR="001E3B02" w:rsidRDefault="001E3B02" w:rsidP="00297209">
      <w:pPr>
        <w:pStyle w:val="2"/>
        <w:ind w:firstLine="567"/>
        <w:rPr>
          <w:rStyle w:val="FontStyle17"/>
          <w:b/>
          <w:bCs w:val="0"/>
          <w:sz w:val="28"/>
          <w:szCs w:val="20"/>
        </w:rPr>
      </w:pPr>
      <w:bookmarkStart w:id="27" w:name="_Toc384404354"/>
      <w:bookmarkStart w:id="28" w:name="_Toc466310754"/>
      <w:bookmarkStart w:id="29" w:name="_Toc192111430"/>
      <w:bookmarkStart w:id="30" w:name="_Toc192112225"/>
      <w:r w:rsidRPr="0086698F">
        <w:rPr>
          <w:rStyle w:val="FontStyle17"/>
          <w:b/>
          <w:bCs w:val="0"/>
          <w:sz w:val="28"/>
          <w:szCs w:val="20"/>
        </w:rPr>
        <w:t>5.</w:t>
      </w:r>
      <w:r w:rsidR="0086698F">
        <w:rPr>
          <w:rStyle w:val="FontStyle17"/>
          <w:b/>
          <w:bCs w:val="0"/>
          <w:sz w:val="28"/>
          <w:szCs w:val="20"/>
        </w:rPr>
        <w:t>2</w:t>
      </w:r>
      <w:r w:rsidRPr="0086698F">
        <w:rPr>
          <w:rStyle w:val="FontStyle17"/>
          <w:b/>
          <w:bCs w:val="0"/>
          <w:sz w:val="28"/>
          <w:szCs w:val="20"/>
        </w:rPr>
        <w:t xml:space="preserve">. </w:t>
      </w:r>
      <w:bookmarkEnd w:id="27"/>
      <w:r w:rsidR="0086698F" w:rsidRPr="0086698F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28"/>
      <w:bookmarkEnd w:id="29"/>
      <w:bookmarkEnd w:id="30"/>
    </w:p>
    <w:p w14:paraId="7C065AB2" w14:textId="26B35556" w:rsidR="007D272B" w:rsidRPr="00851795" w:rsidRDefault="00BB2032" w:rsidP="00BB2032">
      <w:pPr>
        <w:jc w:val="right"/>
        <w:rPr>
          <w:sz w:val="28"/>
          <w:szCs w:val="28"/>
        </w:rPr>
      </w:pPr>
      <w:r w:rsidRPr="00851795">
        <w:rPr>
          <w:sz w:val="28"/>
          <w:szCs w:val="28"/>
        </w:rPr>
        <w:t xml:space="preserve">Таблица </w:t>
      </w:r>
      <w:r w:rsidR="00851795" w:rsidRPr="00851795">
        <w:rPr>
          <w:sz w:val="28"/>
          <w:szCs w:val="28"/>
        </w:rPr>
        <w:t>3</w:t>
      </w:r>
    </w:p>
    <w:tbl>
      <w:tblPr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8"/>
        <w:gridCol w:w="2468"/>
        <w:gridCol w:w="829"/>
        <w:gridCol w:w="969"/>
        <w:gridCol w:w="967"/>
        <w:gridCol w:w="1389"/>
        <w:gridCol w:w="1118"/>
        <w:gridCol w:w="1347"/>
      </w:tblGrid>
      <w:tr w:rsidR="00F542B9" w:rsidRPr="00BB2032" w14:paraId="6087A8F4" w14:textId="77777777" w:rsidTr="00610F83">
        <w:trPr>
          <w:trHeight w:val="357"/>
        </w:trPr>
        <w:tc>
          <w:tcPr>
            <w:tcW w:w="284" w:type="pct"/>
            <w:vMerge w:val="restart"/>
          </w:tcPr>
          <w:p w14:paraId="611DD156" w14:textId="77777777" w:rsidR="00F542B9" w:rsidRPr="0052424F" w:rsidRDefault="00F542B9" w:rsidP="00730942">
            <w:pPr>
              <w:overflowPunct w:val="0"/>
              <w:jc w:val="center"/>
              <w:textAlignment w:val="baseline"/>
              <w:rPr>
                <w:b/>
              </w:rPr>
            </w:pPr>
            <w:bookmarkStart w:id="31" w:name="_Toc89619179"/>
            <w:bookmarkStart w:id="32" w:name="_Toc466310755"/>
            <w:r w:rsidRPr="0052424F">
              <w:rPr>
                <w:b/>
              </w:rPr>
              <w:t>№</w:t>
            </w:r>
          </w:p>
          <w:p w14:paraId="4FF4C49B" w14:textId="77777777" w:rsidR="00F542B9" w:rsidRPr="0052424F" w:rsidRDefault="00F542B9" w:rsidP="00730942">
            <w:pPr>
              <w:rPr>
                <w:b/>
              </w:rPr>
            </w:pPr>
            <w:r w:rsidRPr="0052424F">
              <w:rPr>
                <w:b/>
              </w:rPr>
              <w:t>п\п</w:t>
            </w:r>
          </w:p>
        </w:tc>
        <w:tc>
          <w:tcPr>
            <w:tcW w:w="1281" w:type="pct"/>
            <w:vMerge w:val="restart"/>
          </w:tcPr>
          <w:p w14:paraId="7C2759E7" w14:textId="77777777" w:rsidR="00F542B9" w:rsidRPr="0052424F" w:rsidRDefault="00F542B9" w:rsidP="00730942">
            <w:pPr>
              <w:rPr>
                <w:b/>
              </w:rPr>
            </w:pPr>
            <w:r w:rsidRPr="0052424F">
              <w:rPr>
                <w:color w:val="000000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36" w:type="pct"/>
            <w:gridSpan w:val="5"/>
          </w:tcPr>
          <w:p w14:paraId="0CB0ECD4" w14:textId="77777777" w:rsidR="00F542B9" w:rsidRPr="0052424F" w:rsidRDefault="00F542B9" w:rsidP="00730942">
            <w:pPr>
              <w:jc w:val="center"/>
              <w:rPr>
                <w:b/>
              </w:rPr>
            </w:pPr>
            <w:r w:rsidRPr="0052424F">
              <w:rPr>
                <w:b/>
              </w:rPr>
              <w:t>Трудоемкость в часах</w:t>
            </w:r>
          </w:p>
        </w:tc>
        <w:tc>
          <w:tcPr>
            <w:tcW w:w="699" w:type="pct"/>
            <w:vMerge w:val="restart"/>
          </w:tcPr>
          <w:p w14:paraId="7A7A48DE" w14:textId="77777777" w:rsidR="00F542B9" w:rsidRPr="0052424F" w:rsidRDefault="00F542B9" w:rsidP="00730942">
            <w:pPr>
              <w:jc w:val="center"/>
              <w:rPr>
                <w:b/>
              </w:rPr>
            </w:pPr>
          </w:p>
          <w:p w14:paraId="404A7445" w14:textId="77777777" w:rsidR="00F542B9" w:rsidRPr="0052424F" w:rsidRDefault="00F542B9" w:rsidP="00730942">
            <w:pPr>
              <w:jc w:val="center"/>
              <w:rPr>
                <w:b/>
              </w:rPr>
            </w:pPr>
            <w:r w:rsidRPr="0052424F">
              <w:rPr>
                <w:b/>
              </w:rPr>
              <w:t>Формы текущего контроля успеваемости</w:t>
            </w:r>
          </w:p>
          <w:p w14:paraId="035B4C38" w14:textId="77777777" w:rsidR="00F542B9" w:rsidRPr="0052424F" w:rsidRDefault="00F542B9" w:rsidP="00730942">
            <w:pPr>
              <w:jc w:val="center"/>
              <w:rPr>
                <w:b/>
              </w:rPr>
            </w:pPr>
          </w:p>
        </w:tc>
      </w:tr>
      <w:tr w:rsidR="00F542B9" w:rsidRPr="00BB2032" w14:paraId="4F1E42F5" w14:textId="77777777" w:rsidTr="00610F83">
        <w:trPr>
          <w:trHeight w:val="440"/>
        </w:trPr>
        <w:tc>
          <w:tcPr>
            <w:tcW w:w="284" w:type="pct"/>
            <w:vMerge/>
          </w:tcPr>
          <w:p w14:paraId="4F6983B6" w14:textId="77777777" w:rsidR="00F542B9" w:rsidRPr="0052424F" w:rsidRDefault="00F542B9" w:rsidP="00730942">
            <w:pPr>
              <w:rPr>
                <w:b/>
              </w:rPr>
            </w:pPr>
          </w:p>
        </w:tc>
        <w:tc>
          <w:tcPr>
            <w:tcW w:w="1281" w:type="pct"/>
            <w:vMerge/>
          </w:tcPr>
          <w:p w14:paraId="1DEECC9D" w14:textId="77777777" w:rsidR="00F542B9" w:rsidRPr="0052424F" w:rsidRDefault="00F542B9" w:rsidP="00730942">
            <w:pPr>
              <w:rPr>
                <w:b/>
              </w:rPr>
            </w:pPr>
          </w:p>
        </w:tc>
        <w:tc>
          <w:tcPr>
            <w:tcW w:w="430" w:type="pct"/>
            <w:vMerge w:val="restart"/>
          </w:tcPr>
          <w:p w14:paraId="6D2C614C" w14:textId="77777777" w:rsidR="00F542B9" w:rsidRPr="0052424F" w:rsidRDefault="00F542B9" w:rsidP="00730942">
            <w:pPr>
              <w:jc w:val="center"/>
              <w:rPr>
                <w:b/>
                <w:color w:val="FF0000"/>
              </w:rPr>
            </w:pPr>
            <w:r w:rsidRPr="0052424F">
              <w:rPr>
                <w:b/>
              </w:rPr>
              <w:t xml:space="preserve">Всего </w:t>
            </w:r>
          </w:p>
        </w:tc>
        <w:tc>
          <w:tcPr>
            <w:tcW w:w="1726" w:type="pct"/>
            <w:gridSpan w:val="3"/>
          </w:tcPr>
          <w:p w14:paraId="1D6E4927" w14:textId="563AB975" w:rsidR="001A3C0E" w:rsidRDefault="00F542B9" w:rsidP="00730942">
            <w:pPr>
              <w:jc w:val="center"/>
              <w:rPr>
                <w:b/>
              </w:rPr>
            </w:pPr>
            <w:r w:rsidRPr="0052424F">
              <w:rPr>
                <w:b/>
              </w:rPr>
              <w:t xml:space="preserve">Контактная работа </w:t>
            </w:r>
            <w:r w:rsidR="001A3C0E">
              <w:rPr>
                <w:b/>
              </w:rPr>
              <w:t>–</w:t>
            </w:r>
          </w:p>
          <w:p w14:paraId="5A9D9EA3" w14:textId="74AEB7A5" w:rsidR="00F542B9" w:rsidRPr="0052424F" w:rsidRDefault="00F542B9" w:rsidP="00730942">
            <w:pPr>
              <w:jc w:val="center"/>
              <w:rPr>
                <w:b/>
              </w:rPr>
            </w:pPr>
            <w:r w:rsidRPr="0052424F">
              <w:rPr>
                <w:b/>
              </w:rPr>
              <w:t>Аудиторная работа</w:t>
            </w:r>
            <w:r w:rsidR="00662FB8">
              <w:rPr>
                <w:b/>
              </w:rPr>
              <w:t>*</w:t>
            </w:r>
          </w:p>
        </w:tc>
        <w:tc>
          <w:tcPr>
            <w:tcW w:w="580" w:type="pct"/>
            <w:vMerge w:val="restart"/>
          </w:tcPr>
          <w:p w14:paraId="6BDBC122" w14:textId="77777777" w:rsidR="00F542B9" w:rsidRPr="0052424F" w:rsidRDefault="00F542B9" w:rsidP="00730942">
            <w:pPr>
              <w:jc w:val="center"/>
              <w:rPr>
                <w:b/>
              </w:rPr>
            </w:pPr>
            <w:r w:rsidRPr="0052424F">
              <w:rPr>
                <w:b/>
              </w:rPr>
              <w:t>Самостоятельная работа</w:t>
            </w:r>
          </w:p>
          <w:p w14:paraId="688D2119" w14:textId="77777777" w:rsidR="00F542B9" w:rsidRPr="0052424F" w:rsidRDefault="00F542B9" w:rsidP="00730942">
            <w:pPr>
              <w:jc w:val="center"/>
              <w:rPr>
                <w:b/>
              </w:rPr>
            </w:pPr>
          </w:p>
        </w:tc>
        <w:tc>
          <w:tcPr>
            <w:tcW w:w="699" w:type="pct"/>
            <w:vMerge/>
          </w:tcPr>
          <w:p w14:paraId="093B9DB8" w14:textId="77777777" w:rsidR="00F542B9" w:rsidRPr="0052424F" w:rsidRDefault="00F542B9" w:rsidP="00730942">
            <w:pPr>
              <w:jc w:val="center"/>
              <w:rPr>
                <w:b/>
              </w:rPr>
            </w:pPr>
          </w:p>
        </w:tc>
      </w:tr>
      <w:tr w:rsidR="00F542B9" w:rsidRPr="00BB2032" w14:paraId="5A5EF545" w14:textId="77777777" w:rsidTr="00610F83">
        <w:trPr>
          <w:trHeight w:val="143"/>
        </w:trPr>
        <w:tc>
          <w:tcPr>
            <w:tcW w:w="284" w:type="pct"/>
            <w:vMerge/>
          </w:tcPr>
          <w:p w14:paraId="56FB83CC" w14:textId="77777777" w:rsidR="00F542B9" w:rsidRPr="0052424F" w:rsidRDefault="00F542B9" w:rsidP="00730942"/>
        </w:tc>
        <w:tc>
          <w:tcPr>
            <w:tcW w:w="1281" w:type="pct"/>
            <w:vMerge/>
          </w:tcPr>
          <w:p w14:paraId="09FC1E4D" w14:textId="77777777" w:rsidR="00F542B9" w:rsidRPr="0052424F" w:rsidRDefault="00F542B9" w:rsidP="00730942"/>
        </w:tc>
        <w:tc>
          <w:tcPr>
            <w:tcW w:w="430" w:type="pct"/>
            <w:vMerge/>
          </w:tcPr>
          <w:p w14:paraId="282326BF" w14:textId="77777777" w:rsidR="00F542B9" w:rsidRPr="0052424F" w:rsidRDefault="00F542B9" w:rsidP="00730942">
            <w:pPr>
              <w:rPr>
                <w:b/>
              </w:rPr>
            </w:pPr>
          </w:p>
        </w:tc>
        <w:tc>
          <w:tcPr>
            <w:tcW w:w="503" w:type="pct"/>
            <w:vAlign w:val="center"/>
          </w:tcPr>
          <w:p w14:paraId="67923EC2" w14:textId="77777777" w:rsidR="00F542B9" w:rsidRPr="0052424F" w:rsidRDefault="00F542B9" w:rsidP="00730942">
            <w:pPr>
              <w:overflowPunct w:val="0"/>
              <w:jc w:val="center"/>
              <w:textAlignment w:val="baseline"/>
              <w:rPr>
                <w:b/>
              </w:rPr>
            </w:pPr>
            <w:r w:rsidRPr="0052424F">
              <w:rPr>
                <w:b/>
              </w:rPr>
              <w:t>Общая</w:t>
            </w:r>
          </w:p>
        </w:tc>
        <w:tc>
          <w:tcPr>
            <w:tcW w:w="502" w:type="pct"/>
            <w:vAlign w:val="center"/>
          </w:tcPr>
          <w:p w14:paraId="707E7C5A" w14:textId="77777777" w:rsidR="00F542B9" w:rsidRPr="0052424F" w:rsidRDefault="00F542B9" w:rsidP="00730942">
            <w:pPr>
              <w:overflowPunct w:val="0"/>
              <w:jc w:val="center"/>
              <w:textAlignment w:val="baseline"/>
              <w:rPr>
                <w:b/>
              </w:rPr>
            </w:pPr>
            <w:r w:rsidRPr="0052424F">
              <w:rPr>
                <w:b/>
              </w:rPr>
              <w:t>Лекции</w:t>
            </w:r>
          </w:p>
        </w:tc>
        <w:tc>
          <w:tcPr>
            <w:tcW w:w="720" w:type="pct"/>
            <w:vAlign w:val="center"/>
          </w:tcPr>
          <w:p w14:paraId="3F758DC5" w14:textId="77777777" w:rsidR="00F542B9" w:rsidRPr="0052424F" w:rsidRDefault="00F542B9" w:rsidP="00730942">
            <w:pPr>
              <w:jc w:val="center"/>
              <w:rPr>
                <w:b/>
              </w:rPr>
            </w:pPr>
            <w:r w:rsidRPr="0052424F">
              <w:rPr>
                <w:b/>
              </w:rPr>
              <w:t xml:space="preserve">Семинары, </w:t>
            </w:r>
            <w:proofErr w:type="spellStart"/>
            <w:r w:rsidRPr="0052424F">
              <w:rPr>
                <w:b/>
              </w:rPr>
              <w:t>практичес</w:t>
            </w:r>
            <w:proofErr w:type="spellEnd"/>
            <w:r w:rsidRPr="0052424F">
              <w:rPr>
                <w:b/>
              </w:rPr>
              <w:t>-кие занятия</w:t>
            </w:r>
          </w:p>
        </w:tc>
        <w:tc>
          <w:tcPr>
            <w:tcW w:w="580" w:type="pct"/>
            <w:vMerge/>
          </w:tcPr>
          <w:p w14:paraId="1BCC88D3" w14:textId="77777777" w:rsidR="00F542B9" w:rsidRPr="0052424F" w:rsidRDefault="00F542B9" w:rsidP="00730942">
            <w:pPr>
              <w:jc w:val="center"/>
              <w:rPr>
                <w:b/>
              </w:rPr>
            </w:pPr>
          </w:p>
        </w:tc>
        <w:tc>
          <w:tcPr>
            <w:tcW w:w="699" w:type="pct"/>
            <w:vMerge/>
          </w:tcPr>
          <w:p w14:paraId="10A9BA5B" w14:textId="77777777" w:rsidR="00F542B9" w:rsidRPr="0052424F" w:rsidRDefault="00F542B9" w:rsidP="00730942">
            <w:pPr>
              <w:jc w:val="center"/>
              <w:rPr>
                <w:b/>
              </w:rPr>
            </w:pPr>
          </w:p>
        </w:tc>
      </w:tr>
      <w:tr w:rsidR="00A949D1" w:rsidRPr="003747E6" w14:paraId="5E200063" w14:textId="77777777" w:rsidTr="00610F83">
        <w:trPr>
          <w:trHeight w:val="1243"/>
        </w:trPr>
        <w:tc>
          <w:tcPr>
            <w:tcW w:w="284" w:type="pct"/>
          </w:tcPr>
          <w:p w14:paraId="07F44B76" w14:textId="77777777" w:rsidR="00A949D1" w:rsidRPr="003747E6" w:rsidRDefault="00A949D1" w:rsidP="007C15C6">
            <w:pPr>
              <w:ind w:right="-76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747E6">
              <w:rPr>
                <w:sz w:val="24"/>
                <w:szCs w:val="24"/>
              </w:rPr>
              <w:t>1</w:t>
            </w:r>
          </w:p>
        </w:tc>
        <w:tc>
          <w:tcPr>
            <w:tcW w:w="1281" w:type="pct"/>
          </w:tcPr>
          <w:p w14:paraId="41FF96DA" w14:textId="1EF3C13E" w:rsidR="00A949D1" w:rsidRPr="003747E6" w:rsidRDefault="00A949D1" w:rsidP="003747E6">
            <w:pPr>
              <w:jc w:val="both"/>
              <w:rPr>
                <w:sz w:val="24"/>
                <w:szCs w:val="24"/>
                <w:lang w:eastAsia="en-US"/>
              </w:rPr>
            </w:pPr>
            <w:r w:rsidRPr="003747E6">
              <w:rPr>
                <w:sz w:val="24"/>
                <w:szCs w:val="24"/>
                <w:lang w:eastAsia="en-US"/>
              </w:rPr>
              <w:t xml:space="preserve">Организационно-методические основы и информационное обеспечение системы стратегического управленческого учета и анализа </w:t>
            </w:r>
          </w:p>
        </w:tc>
        <w:tc>
          <w:tcPr>
            <w:tcW w:w="430" w:type="pct"/>
          </w:tcPr>
          <w:p w14:paraId="054B10C0" w14:textId="6C2C38DD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03" w:type="pct"/>
          </w:tcPr>
          <w:p w14:paraId="2BCE4A47" w14:textId="7D270FEB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2" w:type="pct"/>
          </w:tcPr>
          <w:p w14:paraId="240445EF" w14:textId="00C05441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pct"/>
          </w:tcPr>
          <w:p w14:paraId="52FBA7E2" w14:textId="1C11496C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80" w:type="pct"/>
          </w:tcPr>
          <w:p w14:paraId="1B645C93" w14:textId="7A7A6AFA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 w:rsidRPr="003747E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699" w:type="pct"/>
            <w:vMerge w:val="restart"/>
          </w:tcPr>
          <w:p w14:paraId="266257BB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2B75CA51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72F21569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590C5EDC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77131872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6BB20F09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43D6C204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7A026927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2519F1F5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6A648C7B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56251031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607CC451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4773608F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7534BB54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35BE1D2A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796D3B0A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13B7BADC" w14:textId="77777777" w:rsidR="00A949D1" w:rsidRDefault="00A949D1" w:rsidP="007C15C6">
            <w:pPr>
              <w:jc w:val="center"/>
              <w:rPr>
                <w:sz w:val="24"/>
                <w:szCs w:val="24"/>
              </w:rPr>
            </w:pPr>
          </w:p>
          <w:p w14:paraId="74403436" w14:textId="6E7EDB80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 w:rsidRPr="00DF7842">
              <w:rPr>
                <w:sz w:val="24"/>
                <w:szCs w:val="24"/>
              </w:rPr>
              <w:t>групповая дискуссия, разбор практичес</w:t>
            </w:r>
            <w:r w:rsidRPr="00DF7842">
              <w:rPr>
                <w:sz w:val="24"/>
                <w:szCs w:val="24"/>
              </w:rPr>
              <w:lastRenderedPageBreak/>
              <w:t xml:space="preserve">ких ситуаций, устный опрос, </w:t>
            </w:r>
            <w:proofErr w:type="spellStart"/>
            <w:r w:rsidRPr="00DF7842">
              <w:rPr>
                <w:sz w:val="24"/>
                <w:szCs w:val="24"/>
              </w:rPr>
              <w:t>промежу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DF7842">
              <w:rPr>
                <w:sz w:val="24"/>
                <w:szCs w:val="24"/>
              </w:rPr>
              <w:t>точное тестирование</w:t>
            </w:r>
          </w:p>
        </w:tc>
      </w:tr>
      <w:tr w:rsidR="00A949D1" w:rsidRPr="003747E6" w14:paraId="5456F6B6" w14:textId="77777777" w:rsidTr="00610F83">
        <w:trPr>
          <w:trHeight w:val="2669"/>
        </w:trPr>
        <w:tc>
          <w:tcPr>
            <w:tcW w:w="284" w:type="pct"/>
          </w:tcPr>
          <w:p w14:paraId="0CBBD113" w14:textId="77777777" w:rsidR="00A949D1" w:rsidRPr="003747E6" w:rsidRDefault="00A949D1" w:rsidP="007C15C6">
            <w:pPr>
              <w:ind w:right="-76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747E6">
              <w:rPr>
                <w:sz w:val="24"/>
                <w:szCs w:val="24"/>
              </w:rPr>
              <w:t>2</w:t>
            </w:r>
          </w:p>
        </w:tc>
        <w:tc>
          <w:tcPr>
            <w:tcW w:w="1281" w:type="pct"/>
          </w:tcPr>
          <w:p w14:paraId="4311700A" w14:textId="728B1E04" w:rsidR="00A949D1" w:rsidRPr="003747E6" w:rsidRDefault="00A949D1" w:rsidP="003C66DC">
            <w:pPr>
              <w:jc w:val="both"/>
              <w:rPr>
                <w:sz w:val="24"/>
                <w:szCs w:val="24"/>
                <w:lang w:eastAsia="en-US"/>
              </w:rPr>
            </w:pPr>
            <w:r w:rsidRPr="003747E6">
              <w:rPr>
                <w:sz w:val="24"/>
                <w:szCs w:val="24"/>
                <w:lang w:eastAsia="en-US"/>
              </w:rPr>
              <w:t xml:space="preserve">Современные методы и стратегические подходы к управлению </w:t>
            </w:r>
          </w:p>
          <w:p w14:paraId="1C508A17" w14:textId="1FD79C87" w:rsidR="00A949D1" w:rsidRPr="003747E6" w:rsidRDefault="00A949D1" w:rsidP="003747E6">
            <w:pPr>
              <w:jc w:val="both"/>
              <w:rPr>
                <w:sz w:val="24"/>
                <w:szCs w:val="24"/>
                <w:lang w:eastAsia="en-US"/>
              </w:rPr>
            </w:pPr>
            <w:r w:rsidRPr="003747E6">
              <w:rPr>
                <w:sz w:val="24"/>
                <w:szCs w:val="24"/>
                <w:lang w:eastAsia="en-US"/>
              </w:rPr>
              <w:t xml:space="preserve">затратами и калькулированию себестоимости продукции (работ, услуг) </w:t>
            </w:r>
          </w:p>
        </w:tc>
        <w:tc>
          <w:tcPr>
            <w:tcW w:w="430" w:type="pct"/>
          </w:tcPr>
          <w:p w14:paraId="58CE5312" w14:textId="05A052F6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03" w:type="pct"/>
          </w:tcPr>
          <w:p w14:paraId="7E55B4A6" w14:textId="327EFD0C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</w:tcPr>
          <w:p w14:paraId="39003FB6" w14:textId="082003BD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pct"/>
          </w:tcPr>
          <w:p w14:paraId="59990940" w14:textId="708ACCDD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 w:rsidRPr="003747E6">
              <w:rPr>
                <w:sz w:val="24"/>
                <w:szCs w:val="24"/>
              </w:rPr>
              <w:t>6</w:t>
            </w:r>
          </w:p>
        </w:tc>
        <w:tc>
          <w:tcPr>
            <w:tcW w:w="580" w:type="pct"/>
          </w:tcPr>
          <w:p w14:paraId="5F04B7D0" w14:textId="2464184F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699" w:type="pct"/>
            <w:vMerge/>
          </w:tcPr>
          <w:p w14:paraId="2173036B" w14:textId="77777777" w:rsidR="00A949D1" w:rsidRPr="003747E6" w:rsidRDefault="00A949D1" w:rsidP="00A949D1">
            <w:pPr>
              <w:jc w:val="center"/>
              <w:rPr>
                <w:sz w:val="24"/>
                <w:szCs w:val="24"/>
              </w:rPr>
            </w:pPr>
          </w:p>
        </w:tc>
      </w:tr>
      <w:tr w:rsidR="00A949D1" w:rsidRPr="003747E6" w14:paraId="44ADE071" w14:textId="77777777" w:rsidTr="00610F83">
        <w:trPr>
          <w:trHeight w:val="418"/>
        </w:trPr>
        <w:tc>
          <w:tcPr>
            <w:tcW w:w="284" w:type="pct"/>
          </w:tcPr>
          <w:p w14:paraId="274391F7" w14:textId="77777777" w:rsidR="00A949D1" w:rsidRPr="003747E6" w:rsidRDefault="00A949D1" w:rsidP="007C15C6">
            <w:pPr>
              <w:ind w:right="-76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747E6">
              <w:rPr>
                <w:sz w:val="24"/>
                <w:szCs w:val="24"/>
              </w:rPr>
              <w:t>3</w:t>
            </w:r>
          </w:p>
        </w:tc>
        <w:tc>
          <w:tcPr>
            <w:tcW w:w="1281" w:type="pct"/>
          </w:tcPr>
          <w:p w14:paraId="66436F25" w14:textId="2D9CA024" w:rsidR="00A949D1" w:rsidRPr="003747E6" w:rsidRDefault="00A949D1" w:rsidP="003747E6">
            <w:pPr>
              <w:jc w:val="both"/>
              <w:rPr>
                <w:sz w:val="24"/>
                <w:szCs w:val="24"/>
                <w:lang w:eastAsia="en-US"/>
              </w:rPr>
            </w:pPr>
            <w:r w:rsidRPr="003747E6">
              <w:rPr>
                <w:sz w:val="24"/>
                <w:szCs w:val="24"/>
                <w:lang w:eastAsia="en-US"/>
              </w:rPr>
              <w:t xml:space="preserve">Сбалансированная система показателей как инструмент оценки эффективности </w:t>
            </w:r>
            <w:r w:rsidRPr="003747E6">
              <w:rPr>
                <w:sz w:val="24"/>
                <w:szCs w:val="24"/>
                <w:lang w:eastAsia="en-US"/>
              </w:rPr>
              <w:lastRenderedPageBreak/>
              <w:t>принимаемых стратегических управленческих решений</w:t>
            </w:r>
          </w:p>
        </w:tc>
        <w:tc>
          <w:tcPr>
            <w:tcW w:w="430" w:type="pct"/>
          </w:tcPr>
          <w:p w14:paraId="440BC40B" w14:textId="2AD62523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503" w:type="pct"/>
          </w:tcPr>
          <w:p w14:paraId="126CBF87" w14:textId="37679508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</w:tcPr>
          <w:p w14:paraId="70FC563D" w14:textId="57DE6F77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pct"/>
          </w:tcPr>
          <w:p w14:paraId="1B8544D8" w14:textId="57E14ABA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 w:rsidRPr="003747E6">
              <w:rPr>
                <w:sz w:val="24"/>
                <w:szCs w:val="24"/>
              </w:rPr>
              <w:t>6</w:t>
            </w:r>
          </w:p>
        </w:tc>
        <w:tc>
          <w:tcPr>
            <w:tcW w:w="580" w:type="pct"/>
          </w:tcPr>
          <w:p w14:paraId="62AECE7C" w14:textId="2E746C57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99" w:type="pct"/>
            <w:vMerge/>
          </w:tcPr>
          <w:p w14:paraId="5E1AC96A" w14:textId="26144049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</w:p>
        </w:tc>
      </w:tr>
      <w:tr w:rsidR="00A949D1" w:rsidRPr="003747E6" w14:paraId="5CCAC6C7" w14:textId="77777777" w:rsidTr="00610F83">
        <w:trPr>
          <w:trHeight w:val="403"/>
        </w:trPr>
        <w:tc>
          <w:tcPr>
            <w:tcW w:w="284" w:type="pct"/>
          </w:tcPr>
          <w:p w14:paraId="5D882F55" w14:textId="77777777" w:rsidR="00A949D1" w:rsidRPr="003747E6" w:rsidRDefault="00A949D1" w:rsidP="007C15C6">
            <w:pPr>
              <w:ind w:right="-76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747E6">
              <w:rPr>
                <w:sz w:val="24"/>
                <w:szCs w:val="24"/>
              </w:rPr>
              <w:t>4</w:t>
            </w:r>
          </w:p>
        </w:tc>
        <w:tc>
          <w:tcPr>
            <w:tcW w:w="1281" w:type="pct"/>
          </w:tcPr>
          <w:p w14:paraId="4C8CB961" w14:textId="13C89292" w:rsidR="00A949D1" w:rsidRPr="003747E6" w:rsidRDefault="00A949D1" w:rsidP="003747E6">
            <w:pPr>
              <w:jc w:val="both"/>
              <w:rPr>
                <w:sz w:val="24"/>
                <w:szCs w:val="24"/>
                <w:lang w:eastAsia="en-US"/>
              </w:rPr>
            </w:pPr>
            <w:r w:rsidRPr="003747E6">
              <w:rPr>
                <w:sz w:val="24"/>
                <w:szCs w:val="24"/>
                <w:lang w:eastAsia="en-US"/>
              </w:rPr>
              <w:t>Использование методов стратегического анализа в стратегическом управлении для повышения конкурентоспособности экономическ</w:t>
            </w:r>
            <w:r w:rsidR="00BB429F">
              <w:rPr>
                <w:sz w:val="24"/>
                <w:szCs w:val="24"/>
                <w:lang w:eastAsia="en-US"/>
              </w:rPr>
              <w:t>их</w:t>
            </w:r>
            <w:r w:rsidRPr="003747E6">
              <w:rPr>
                <w:sz w:val="24"/>
                <w:szCs w:val="24"/>
                <w:lang w:eastAsia="en-US"/>
              </w:rPr>
              <w:t xml:space="preserve"> субъект</w:t>
            </w:r>
            <w:r w:rsidR="00BB429F">
              <w:rPr>
                <w:sz w:val="24"/>
                <w:szCs w:val="24"/>
                <w:lang w:eastAsia="en-US"/>
              </w:rPr>
              <w:t>ов</w:t>
            </w:r>
          </w:p>
        </w:tc>
        <w:tc>
          <w:tcPr>
            <w:tcW w:w="430" w:type="pct"/>
          </w:tcPr>
          <w:p w14:paraId="4DB08E7C" w14:textId="13E7261C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03" w:type="pct"/>
          </w:tcPr>
          <w:p w14:paraId="0957197F" w14:textId="65F87068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</w:tcPr>
          <w:p w14:paraId="6D79C692" w14:textId="096B425A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pct"/>
          </w:tcPr>
          <w:p w14:paraId="73C3BA09" w14:textId="73DEBF1B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0" w:type="pct"/>
          </w:tcPr>
          <w:p w14:paraId="36C4D3CC" w14:textId="71198E48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699" w:type="pct"/>
            <w:vMerge/>
          </w:tcPr>
          <w:p w14:paraId="25A8EE4D" w14:textId="71F2E7F7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</w:p>
        </w:tc>
      </w:tr>
      <w:tr w:rsidR="00A949D1" w:rsidRPr="003747E6" w14:paraId="78238FD3" w14:textId="77777777" w:rsidTr="00610F83">
        <w:trPr>
          <w:trHeight w:val="403"/>
        </w:trPr>
        <w:tc>
          <w:tcPr>
            <w:tcW w:w="284" w:type="pct"/>
          </w:tcPr>
          <w:p w14:paraId="6A38B315" w14:textId="77777777" w:rsidR="00A949D1" w:rsidRPr="003747E6" w:rsidRDefault="00A949D1" w:rsidP="007C15C6">
            <w:pPr>
              <w:ind w:right="-766"/>
              <w:jc w:val="both"/>
              <w:rPr>
                <w:b/>
                <w:bCs/>
                <w:iCs/>
                <w:sz w:val="24"/>
                <w:szCs w:val="24"/>
              </w:rPr>
            </w:pPr>
            <w:r w:rsidRPr="003747E6">
              <w:rPr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281" w:type="pct"/>
          </w:tcPr>
          <w:p w14:paraId="1C3B10F6" w14:textId="5DF6396E" w:rsidR="00A949D1" w:rsidRPr="00FB70A2" w:rsidRDefault="00FB70A2" w:rsidP="0009290F">
            <w:pPr>
              <w:rPr>
                <w:bCs/>
                <w:sz w:val="24"/>
                <w:szCs w:val="24"/>
                <w:lang w:eastAsia="en-US"/>
              </w:rPr>
            </w:pPr>
            <w:r w:rsidRPr="00FB70A2">
              <w:rPr>
                <w:bCs/>
                <w:sz w:val="24"/>
                <w:szCs w:val="24"/>
                <w:lang w:eastAsia="en-US"/>
              </w:rPr>
              <w:t>Особенности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применения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стратегического </w:t>
            </w:r>
            <w:r w:rsidRPr="00FB70A2">
              <w:rPr>
                <w:bCs/>
                <w:sz w:val="24"/>
                <w:szCs w:val="24"/>
                <w:lang w:eastAsia="en-US"/>
              </w:rPr>
              <w:t>управленческого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учета и </w:t>
            </w:r>
            <w:r w:rsidRPr="00FB70A2">
              <w:rPr>
                <w:bCs/>
                <w:sz w:val="24"/>
                <w:szCs w:val="24"/>
                <w:lang w:eastAsia="en-US"/>
              </w:rPr>
              <w:t>анализа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при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оценке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уровня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безубыточности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и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финансовых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результатов</w:t>
            </w:r>
            <w:r w:rsidRPr="00FB70A2">
              <w:rPr>
                <w:bCs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экономического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субъекта</w:t>
            </w:r>
          </w:p>
        </w:tc>
        <w:tc>
          <w:tcPr>
            <w:tcW w:w="430" w:type="pct"/>
          </w:tcPr>
          <w:p w14:paraId="2106692A" w14:textId="6D63C2CB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 w:rsidRPr="003747E6">
              <w:rPr>
                <w:sz w:val="24"/>
                <w:szCs w:val="24"/>
              </w:rPr>
              <w:t>24</w:t>
            </w:r>
          </w:p>
        </w:tc>
        <w:tc>
          <w:tcPr>
            <w:tcW w:w="503" w:type="pct"/>
          </w:tcPr>
          <w:p w14:paraId="0DFD21CA" w14:textId="362F66A2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</w:tcPr>
          <w:p w14:paraId="4305F855" w14:textId="2C1A4F77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pct"/>
          </w:tcPr>
          <w:p w14:paraId="5714A653" w14:textId="71651839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0" w:type="pct"/>
          </w:tcPr>
          <w:p w14:paraId="4E3DA900" w14:textId="40976965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699" w:type="pct"/>
            <w:vMerge/>
          </w:tcPr>
          <w:p w14:paraId="1724C198" w14:textId="0EB9D875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</w:p>
        </w:tc>
      </w:tr>
      <w:tr w:rsidR="00A949D1" w:rsidRPr="003747E6" w14:paraId="1B221278" w14:textId="77777777" w:rsidTr="00610F83">
        <w:trPr>
          <w:trHeight w:val="403"/>
        </w:trPr>
        <w:tc>
          <w:tcPr>
            <w:tcW w:w="284" w:type="pct"/>
          </w:tcPr>
          <w:p w14:paraId="419AB825" w14:textId="052B4343" w:rsidR="00A949D1" w:rsidRPr="003747E6" w:rsidRDefault="00A949D1" w:rsidP="007C15C6">
            <w:pPr>
              <w:ind w:right="-766"/>
              <w:jc w:val="both"/>
              <w:rPr>
                <w:bCs/>
                <w:iCs/>
                <w:sz w:val="24"/>
                <w:szCs w:val="24"/>
              </w:rPr>
            </w:pPr>
            <w:r w:rsidRPr="003747E6">
              <w:rPr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1281" w:type="pct"/>
          </w:tcPr>
          <w:p w14:paraId="67973D21" w14:textId="31898362" w:rsidR="00A949D1" w:rsidRPr="003747E6" w:rsidRDefault="00A949D1" w:rsidP="003747E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Обоснование</w:t>
            </w:r>
            <w:r w:rsidRPr="003747E6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3747E6">
              <w:rPr>
                <w:sz w:val="24"/>
                <w:szCs w:val="24"/>
                <w:lang w:eastAsia="en-US"/>
              </w:rPr>
              <w:t>стратегии</w:t>
            </w:r>
            <w:r w:rsidRPr="003747E6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3747E6">
              <w:rPr>
                <w:sz w:val="24"/>
                <w:szCs w:val="24"/>
                <w:lang w:eastAsia="en-US"/>
              </w:rPr>
              <w:t>развития</w:t>
            </w:r>
            <w:r w:rsidRPr="003747E6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3747E6">
              <w:rPr>
                <w:sz w:val="24"/>
                <w:szCs w:val="24"/>
                <w:lang w:eastAsia="en-US"/>
              </w:rPr>
              <w:t>экономичес</w:t>
            </w:r>
            <w:r w:rsidR="00BB429F">
              <w:rPr>
                <w:sz w:val="24"/>
                <w:szCs w:val="24"/>
                <w:lang w:eastAsia="en-US"/>
              </w:rPr>
              <w:t>кими</w:t>
            </w:r>
            <w:r w:rsidRPr="003747E6">
              <w:rPr>
                <w:sz w:val="24"/>
                <w:szCs w:val="24"/>
                <w:lang w:eastAsia="en-US"/>
              </w:rPr>
              <w:t xml:space="preserve"> </w:t>
            </w:r>
            <w:r w:rsidRPr="003747E6">
              <w:rPr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3747E6">
              <w:rPr>
                <w:sz w:val="24"/>
                <w:szCs w:val="24"/>
                <w:lang w:eastAsia="en-US"/>
              </w:rPr>
              <w:t>субъекта</w:t>
            </w:r>
            <w:r w:rsidR="00BB429F">
              <w:rPr>
                <w:sz w:val="24"/>
                <w:szCs w:val="24"/>
                <w:lang w:eastAsia="en-US"/>
              </w:rPr>
              <w:t>ми</w:t>
            </w:r>
            <w:r w:rsidRPr="003747E6">
              <w:rPr>
                <w:sz w:val="24"/>
                <w:szCs w:val="24"/>
                <w:lang w:eastAsia="en-US"/>
              </w:rPr>
              <w:t xml:space="preserve"> в условиях риска и неопределенности</w:t>
            </w:r>
          </w:p>
        </w:tc>
        <w:tc>
          <w:tcPr>
            <w:tcW w:w="430" w:type="pct"/>
          </w:tcPr>
          <w:p w14:paraId="30110517" w14:textId="191FD61A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03" w:type="pct"/>
          </w:tcPr>
          <w:p w14:paraId="17FCFEA0" w14:textId="53812639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02" w:type="pct"/>
          </w:tcPr>
          <w:p w14:paraId="5FC10D99" w14:textId="1CA43C97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pct"/>
          </w:tcPr>
          <w:p w14:paraId="0C339FBF" w14:textId="63B52533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80" w:type="pct"/>
          </w:tcPr>
          <w:p w14:paraId="33840AD9" w14:textId="4340F761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699" w:type="pct"/>
            <w:vMerge/>
          </w:tcPr>
          <w:p w14:paraId="6BA103F7" w14:textId="77777777" w:rsidR="00A949D1" w:rsidRPr="003747E6" w:rsidRDefault="00A949D1" w:rsidP="007C15C6">
            <w:pPr>
              <w:jc w:val="center"/>
              <w:rPr>
                <w:sz w:val="24"/>
                <w:szCs w:val="24"/>
              </w:rPr>
            </w:pPr>
          </w:p>
        </w:tc>
      </w:tr>
      <w:tr w:rsidR="00F542B9" w:rsidRPr="003747E6" w14:paraId="702413D7" w14:textId="77777777" w:rsidTr="00610F83">
        <w:trPr>
          <w:trHeight w:val="403"/>
        </w:trPr>
        <w:tc>
          <w:tcPr>
            <w:tcW w:w="284" w:type="pct"/>
          </w:tcPr>
          <w:p w14:paraId="075186EB" w14:textId="77777777" w:rsidR="00F542B9" w:rsidRPr="003747E6" w:rsidRDefault="00F542B9" w:rsidP="00730942">
            <w:pPr>
              <w:ind w:right="-766"/>
              <w:jc w:val="both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281" w:type="pct"/>
          </w:tcPr>
          <w:p w14:paraId="5DB1A32F" w14:textId="77777777" w:rsidR="00F542B9" w:rsidRPr="003747E6" w:rsidRDefault="00F542B9" w:rsidP="00730942">
            <w:pPr>
              <w:ind w:right="33"/>
              <w:jc w:val="both"/>
              <w:rPr>
                <w:sz w:val="24"/>
                <w:szCs w:val="24"/>
              </w:rPr>
            </w:pPr>
            <w:r w:rsidRPr="003747E6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430" w:type="pct"/>
          </w:tcPr>
          <w:p w14:paraId="02CE3CA9" w14:textId="33AD5D24" w:rsidR="00F542B9" w:rsidRPr="003747E6" w:rsidRDefault="003747E6" w:rsidP="001A3C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503" w:type="pct"/>
          </w:tcPr>
          <w:p w14:paraId="3CF9D92A" w14:textId="61B193BC" w:rsidR="00F542B9" w:rsidRPr="003747E6" w:rsidRDefault="003747E6" w:rsidP="00730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02" w:type="pct"/>
          </w:tcPr>
          <w:p w14:paraId="580CFBD2" w14:textId="7EB1BAA9" w:rsidR="00F542B9" w:rsidRPr="003747E6" w:rsidRDefault="007615DB" w:rsidP="00730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20" w:type="pct"/>
          </w:tcPr>
          <w:p w14:paraId="052596C9" w14:textId="7894DA6B" w:rsidR="00F542B9" w:rsidRPr="003747E6" w:rsidRDefault="007C15C6" w:rsidP="00730942">
            <w:pPr>
              <w:jc w:val="center"/>
              <w:rPr>
                <w:sz w:val="24"/>
                <w:szCs w:val="24"/>
              </w:rPr>
            </w:pPr>
            <w:r w:rsidRPr="003747E6">
              <w:rPr>
                <w:sz w:val="24"/>
                <w:szCs w:val="24"/>
              </w:rPr>
              <w:t>34</w:t>
            </w:r>
          </w:p>
        </w:tc>
        <w:tc>
          <w:tcPr>
            <w:tcW w:w="580" w:type="pct"/>
          </w:tcPr>
          <w:p w14:paraId="0E165B4A" w14:textId="159551C1" w:rsidR="00F542B9" w:rsidRPr="003747E6" w:rsidRDefault="007615DB" w:rsidP="0073094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699" w:type="pct"/>
          </w:tcPr>
          <w:p w14:paraId="0AB8D730" w14:textId="027182F6" w:rsidR="00F542B9" w:rsidRPr="003747E6" w:rsidRDefault="00F542B9" w:rsidP="00730942">
            <w:pPr>
              <w:jc w:val="center"/>
              <w:rPr>
                <w:sz w:val="24"/>
                <w:szCs w:val="24"/>
              </w:rPr>
            </w:pPr>
            <w:r w:rsidRPr="003747E6">
              <w:rPr>
                <w:sz w:val="24"/>
                <w:szCs w:val="24"/>
              </w:rPr>
              <w:t xml:space="preserve">Согласно учебному плану: </w:t>
            </w:r>
            <w:r w:rsidR="003747E6">
              <w:rPr>
                <w:sz w:val="24"/>
                <w:szCs w:val="24"/>
              </w:rPr>
              <w:t xml:space="preserve">проектная </w:t>
            </w:r>
            <w:r w:rsidRPr="003747E6">
              <w:rPr>
                <w:sz w:val="24"/>
                <w:szCs w:val="24"/>
              </w:rPr>
              <w:t>работа</w:t>
            </w:r>
          </w:p>
        </w:tc>
      </w:tr>
      <w:tr w:rsidR="00F542B9" w:rsidRPr="003747E6" w14:paraId="2482D7F7" w14:textId="77777777" w:rsidTr="00610F83">
        <w:trPr>
          <w:trHeight w:val="418"/>
        </w:trPr>
        <w:tc>
          <w:tcPr>
            <w:tcW w:w="284" w:type="pct"/>
          </w:tcPr>
          <w:p w14:paraId="331A2348" w14:textId="77777777" w:rsidR="00F542B9" w:rsidRPr="003747E6" w:rsidRDefault="00F542B9" w:rsidP="00730942">
            <w:pPr>
              <w:ind w:right="-766"/>
              <w:jc w:val="right"/>
              <w:rPr>
                <w:sz w:val="24"/>
                <w:szCs w:val="24"/>
              </w:rPr>
            </w:pPr>
          </w:p>
        </w:tc>
        <w:tc>
          <w:tcPr>
            <w:tcW w:w="1281" w:type="pct"/>
          </w:tcPr>
          <w:p w14:paraId="0CC84485" w14:textId="77777777" w:rsidR="00F542B9" w:rsidRPr="003747E6" w:rsidRDefault="00F542B9" w:rsidP="00730942">
            <w:pPr>
              <w:ind w:right="33"/>
              <w:jc w:val="center"/>
              <w:rPr>
                <w:sz w:val="24"/>
                <w:szCs w:val="24"/>
              </w:rPr>
            </w:pPr>
            <w:r w:rsidRPr="003747E6">
              <w:rPr>
                <w:b/>
                <w:sz w:val="24"/>
                <w:szCs w:val="24"/>
              </w:rPr>
              <w:t>Итого в %</w:t>
            </w:r>
          </w:p>
        </w:tc>
        <w:tc>
          <w:tcPr>
            <w:tcW w:w="430" w:type="pct"/>
          </w:tcPr>
          <w:p w14:paraId="79F9611A" w14:textId="77777777" w:rsidR="00F542B9" w:rsidRPr="003747E6" w:rsidRDefault="00F542B9" w:rsidP="00730942">
            <w:pPr>
              <w:jc w:val="center"/>
              <w:rPr>
                <w:b/>
                <w:sz w:val="24"/>
                <w:szCs w:val="24"/>
              </w:rPr>
            </w:pPr>
            <w:r w:rsidRPr="003747E6"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503" w:type="pct"/>
          </w:tcPr>
          <w:p w14:paraId="6F0F2AE3" w14:textId="170B2B23" w:rsidR="00F542B9" w:rsidRPr="003747E6" w:rsidRDefault="001429F0" w:rsidP="00730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502" w:type="pct"/>
          </w:tcPr>
          <w:p w14:paraId="33ED3DD4" w14:textId="70C576C7" w:rsidR="00F542B9" w:rsidRPr="003747E6" w:rsidRDefault="00610F83" w:rsidP="00730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720" w:type="pct"/>
          </w:tcPr>
          <w:p w14:paraId="2F69AF21" w14:textId="55EE06D9" w:rsidR="00F542B9" w:rsidRPr="003747E6" w:rsidRDefault="001429F0" w:rsidP="00730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  <w:tc>
          <w:tcPr>
            <w:tcW w:w="580" w:type="pct"/>
          </w:tcPr>
          <w:p w14:paraId="047058E9" w14:textId="26F5A252" w:rsidR="00F542B9" w:rsidRPr="003747E6" w:rsidRDefault="001429F0" w:rsidP="0073094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699" w:type="pct"/>
          </w:tcPr>
          <w:p w14:paraId="650FA6E7" w14:textId="52DB115E" w:rsidR="00F542B9" w:rsidRPr="003747E6" w:rsidRDefault="00963A55" w:rsidP="00730942">
            <w:pPr>
              <w:jc w:val="center"/>
              <w:rPr>
                <w:b/>
                <w:sz w:val="24"/>
                <w:szCs w:val="24"/>
              </w:rPr>
            </w:pPr>
            <w:r w:rsidRPr="003747E6">
              <w:rPr>
                <w:b/>
                <w:sz w:val="24"/>
                <w:szCs w:val="24"/>
              </w:rPr>
              <w:t>экзамен</w:t>
            </w:r>
          </w:p>
        </w:tc>
      </w:tr>
    </w:tbl>
    <w:p w14:paraId="10A42671" w14:textId="42B25502" w:rsidR="00FC4C9D" w:rsidRDefault="001A3C0E" w:rsidP="00851795">
      <w:pPr>
        <w:jc w:val="both"/>
      </w:pPr>
      <w:r w:rsidRPr="001A3C0E">
        <w:rPr>
          <w:rFonts w:ascii="Times New Roman CYR" w:eastAsia="Calibri" w:hAnsi="Times New Roman CYR" w:cs="Times New Roman CYR"/>
          <w:color w:val="000000"/>
          <w:lang w:eastAsia="ru-RU" w:bidi="ru-RU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</w:r>
    </w:p>
    <w:p w14:paraId="18FA763C" w14:textId="77777777" w:rsidR="00F542B9" w:rsidRDefault="00F542B9" w:rsidP="00F542B9">
      <w:pPr>
        <w:jc w:val="right"/>
      </w:pPr>
    </w:p>
    <w:p w14:paraId="348864F8" w14:textId="53D85A48" w:rsidR="00963A55" w:rsidRDefault="00963A55" w:rsidP="00FC4C9D"/>
    <w:p w14:paraId="18FEC340" w14:textId="28052283" w:rsidR="009446A7" w:rsidRDefault="001609BE" w:rsidP="00851795">
      <w:pPr>
        <w:pStyle w:val="2"/>
        <w:tabs>
          <w:tab w:val="left" w:pos="0"/>
        </w:tabs>
        <w:spacing w:line="360" w:lineRule="auto"/>
        <w:ind w:firstLine="567"/>
        <w:contextualSpacing/>
        <w:rPr>
          <w:rStyle w:val="FontStyle17"/>
          <w:b/>
          <w:bCs w:val="0"/>
          <w:sz w:val="28"/>
          <w:szCs w:val="20"/>
        </w:rPr>
      </w:pPr>
      <w:bookmarkStart w:id="33" w:name="_Toc192111431"/>
      <w:bookmarkStart w:id="34" w:name="_Toc192112226"/>
      <w:r>
        <w:rPr>
          <w:rStyle w:val="FontStyle17"/>
          <w:b/>
          <w:bCs w:val="0"/>
          <w:sz w:val="28"/>
          <w:szCs w:val="20"/>
        </w:rPr>
        <w:t xml:space="preserve">5.3. </w:t>
      </w:r>
      <w:r w:rsidR="009446A7" w:rsidRPr="007A46B1">
        <w:rPr>
          <w:rStyle w:val="FontStyle17"/>
          <w:b/>
          <w:bCs w:val="0"/>
          <w:sz w:val="28"/>
          <w:szCs w:val="20"/>
        </w:rPr>
        <w:t>Содержание семинаров, практических занятий</w:t>
      </w:r>
      <w:bookmarkEnd w:id="31"/>
      <w:bookmarkEnd w:id="33"/>
      <w:bookmarkEnd w:id="34"/>
    </w:p>
    <w:bookmarkEnd w:id="32"/>
    <w:p w14:paraId="11E59D52" w14:textId="77777777" w:rsidR="006733FF" w:rsidRPr="00851795" w:rsidRDefault="006733FF" w:rsidP="006733FF">
      <w:pPr>
        <w:jc w:val="right"/>
        <w:rPr>
          <w:rStyle w:val="FontStyle17"/>
          <w:sz w:val="28"/>
          <w:szCs w:val="28"/>
        </w:rPr>
      </w:pPr>
      <w:r w:rsidRPr="00851795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</w:t>
      </w:r>
    </w:p>
    <w:tbl>
      <w:tblPr>
        <w:tblpPr w:leftFromText="180" w:rightFromText="180" w:vertAnchor="text" w:horzAnchor="margin" w:tblpY="21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5127"/>
        <w:gridCol w:w="1810"/>
      </w:tblGrid>
      <w:tr w:rsidR="006733FF" w:rsidRPr="00FE449D" w14:paraId="37417FC2" w14:textId="77777777" w:rsidTr="001429F0"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0FC3A" w14:textId="77777777" w:rsidR="006733FF" w:rsidRPr="00FE449D" w:rsidRDefault="006733FF" w:rsidP="008A454E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285A33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901B4" w14:textId="77777777" w:rsidR="006733FF" w:rsidRPr="00FE449D" w:rsidRDefault="006733FF" w:rsidP="008A454E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285A33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33EEA" w14:textId="77777777" w:rsidR="006733FF" w:rsidRPr="00FE449D" w:rsidRDefault="006733FF" w:rsidP="008A454E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285A33">
              <w:rPr>
                <w:b/>
                <w:color w:val="000000"/>
              </w:rPr>
              <w:t>Формы проведения занятий</w:t>
            </w:r>
          </w:p>
        </w:tc>
      </w:tr>
      <w:tr w:rsidR="006733FF" w:rsidRPr="00427CCA" w14:paraId="492F6E27" w14:textId="77777777" w:rsidTr="001429F0">
        <w:tc>
          <w:tcPr>
            <w:tcW w:w="1397" w:type="pct"/>
          </w:tcPr>
          <w:p w14:paraId="66CF0CC4" w14:textId="77777777" w:rsidR="006733FF" w:rsidRPr="000F6A0C" w:rsidRDefault="006733FF" w:rsidP="008A454E">
            <w:pPr>
              <w:jc w:val="both"/>
              <w:rPr>
                <w:sz w:val="24"/>
                <w:szCs w:val="24"/>
              </w:rPr>
            </w:pPr>
            <w:r w:rsidRPr="000F6A0C">
              <w:rPr>
                <w:b/>
                <w:sz w:val="24"/>
                <w:szCs w:val="24"/>
              </w:rPr>
              <w:lastRenderedPageBreak/>
              <w:t>Тема 1.</w:t>
            </w:r>
            <w:r w:rsidRPr="000F6A0C">
              <w:rPr>
                <w:sz w:val="24"/>
                <w:szCs w:val="24"/>
              </w:rPr>
              <w:t xml:space="preserve"> </w:t>
            </w:r>
            <w:r w:rsidRPr="000F6A0C">
              <w:rPr>
                <w:sz w:val="24"/>
                <w:szCs w:val="24"/>
                <w:lang w:eastAsia="en-US"/>
              </w:rPr>
              <w:t xml:space="preserve"> Организационно-методические основы и информационное обеспечение системы стратегического управленческого учета и анализа </w:t>
            </w:r>
          </w:p>
        </w:tc>
        <w:tc>
          <w:tcPr>
            <w:tcW w:w="2663" w:type="pct"/>
          </w:tcPr>
          <w:p w14:paraId="3029AC7F" w14:textId="77777777" w:rsidR="006733FF" w:rsidRPr="005B7A7B" w:rsidRDefault="006733FF" w:rsidP="00041A64">
            <w:pPr>
              <w:pStyle w:val="ac"/>
              <w:numPr>
                <w:ilvl w:val="0"/>
                <w:numId w:val="1"/>
              </w:numPr>
              <w:tabs>
                <w:tab w:val="left" w:pos="416"/>
              </w:tabs>
              <w:ind w:left="36" w:firstLine="97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5B7A7B">
              <w:rPr>
                <w:sz w:val="24"/>
                <w:szCs w:val="24"/>
                <w:lang w:eastAsia="en-US"/>
              </w:rPr>
              <w:t xml:space="preserve">Основные этапы становления и развития стратегического управленческого учета и анализа. </w:t>
            </w:r>
          </w:p>
          <w:p w14:paraId="49CB5030" w14:textId="77777777" w:rsidR="006733FF" w:rsidRPr="005B7A7B" w:rsidRDefault="006733FF" w:rsidP="00041A64">
            <w:pPr>
              <w:pStyle w:val="ac"/>
              <w:numPr>
                <w:ilvl w:val="0"/>
                <w:numId w:val="1"/>
              </w:numPr>
              <w:tabs>
                <w:tab w:val="left" w:pos="416"/>
              </w:tabs>
              <w:ind w:left="36" w:firstLine="97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5B7A7B">
              <w:rPr>
                <w:sz w:val="24"/>
                <w:szCs w:val="24"/>
                <w:lang w:eastAsia="en-US"/>
              </w:rPr>
              <w:t>Стратегический управленческий учет как элемент информационной системы организации.</w:t>
            </w:r>
          </w:p>
          <w:p w14:paraId="17D0294A" w14:textId="77777777" w:rsidR="006733FF" w:rsidRPr="005B7A7B" w:rsidRDefault="006733FF" w:rsidP="00041A64">
            <w:pPr>
              <w:pStyle w:val="ac"/>
              <w:numPr>
                <w:ilvl w:val="0"/>
                <w:numId w:val="1"/>
              </w:numPr>
              <w:tabs>
                <w:tab w:val="left" w:pos="416"/>
              </w:tabs>
              <w:ind w:left="36" w:firstLine="97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5B7A7B">
              <w:rPr>
                <w:sz w:val="24"/>
                <w:szCs w:val="24"/>
                <w:lang w:eastAsia="en-US"/>
              </w:rPr>
              <w:t>Внешняя и внутренняя бизнес-среда.</w:t>
            </w:r>
          </w:p>
          <w:p w14:paraId="27CCCC48" w14:textId="77777777" w:rsidR="006733FF" w:rsidRPr="005B7A7B" w:rsidRDefault="006733FF" w:rsidP="00041A64">
            <w:pPr>
              <w:pStyle w:val="ac"/>
              <w:numPr>
                <w:ilvl w:val="0"/>
                <w:numId w:val="1"/>
              </w:numPr>
              <w:tabs>
                <w:tab w:val="left" w:pos="416"/>
              </w:tabs>
              <w:ind w:left="36" w:firstLine="97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5B7A7B">
              <w:rPr>
                <w:sz w:val="24"/>
                <w:szCs w:val="24"/>
                <w:lang w:eastAsia="en-US"/>
              </w:rPr>
              <w:t>Система методов стратегического</w:t>
            </w:r>
            <w:r w:rsidRPr="005B7A7B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5B7A7B">
              <w:rPr>
                <w:sz w:val="24"/>
                <w:szCs w:val="24"/>
                <w:lang w:eastAsia="en-US"/>
              </w:rPr>
              <w:t>управленческого</w:t>
            </w:r>
            <w:r w:rsidRPr="005B7A7B">
              <w:rPr>
                <w:spacing w:val="71"/>
                <w:sz w:val="24"/>
                <w:szCs w:val="24"/>
                <w:lang w:eastAsia="en-US"/>
              </w:rPr>
              <w:t xml:space="preserve"> </w:t>
            </w:r>
            <w:r w:rsidRPr="005B7A7B">
              <w:rPr>
                <w:sz w:val="24"/>
                <w:szCs w:val="24"/>
                <w:lang w:eastAsia="en-US"/>
              </w:rPr>
              <w:t>анализа.</w:t>
            </w:r>
          </w:p>
          <w:p w14:paraId="76C5BC2C" w14:textId="77777777" w:rsidR="006733FF" w:rsidRPr="005B7A7B" w:rsidRDefault="006733FF" w:rsidP="00041A64">
            <w:pPr>
              <w:pStyle w:val="ac"/>
              <w:numPr>
                <w:ilvl w:val="0"/>
                <w:numId w:val="1"/>
              </w:numPr>
              <w:tabs>
                <w:tab w:val="left" w:pos="416"/>
              </w:tabs>
              <w:ind w:left="36" w:firstLine="97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5B7A7B">
              <w:rPr>
                <w:spacing w:val="-67"/>
                <w:sz w:val="24"/>
                <w:szCs w:val="24"/>
                <w:lang w:eastAsia="en-US"/>
              </w:rPr>
              <w:t xml:space="preserve">  </w:t>
            </w:r>
            <w:r w:rsidRPr="005B7A7B">
              <w:rPr>
                <w:sz w:val="24"/>
                <w:szCs w:val="24"/>
                <w:lang w:eastAsia="en-US"/>
              </w:rPr>
              <w:t>Организационные</w:t>
            </w:r>
            <w:r w:rsidRPr="005B7A7B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5B7A7B">
              <w:rPr>
                <w:sz w:val="24"/>
                <w:szCs w:val="24"/>
                <w:lang w:eastAsia="en-US"/>
              </w:rPr>
              <w:t>этапы</w:t>
            </w:r>
            <w:r w:rsidRPr="005B7A7B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5B7A7B">
              <w:rPr>
                <w:sz w:val="24"/>
                <w:szCs w:val="24"/>
                <w:lang w:eastAsia="en-US"/>
              </w:rPr>
              <w:t>и процедуры</w:t>
            </w:r>
            <w:r w:rsidRPr="005B7A7B">
              <w:rPr>
                <w:spacing w:val="-4"/>
                <w:sz w:val="24"/>
                <w:szCs w:val="24"/>
                <w:lang w:eastAsia="en-US"/>
              </w:rPr>
              <w:t xml:space="preserve"> </w:t>
            </w:r>
            <w:r w:rsidRPr="005B7A7B">
              <w:rPr>
                <w:sz w:val="24"/>
                <w:szCs w:val="24"/>
                <w:lang w:eastAsia="en-US"/>
              </w:rPr>
              <w:t>проведения</w:t>
            </w:r>
            <w:r w:rsidRPr="005B7A7B">
              <w:rPr>
                <w:spacing w:val="-3"/>
                <w:sz w:val="24"/>
                <w:szCs w:val="24"/>
                <w:lang w:eastAsia="en-US"/>
              </w:rPr>
              <w:t xml:space="preserve"> стратегического </w:t>
            </w:r>
            <w:r w:rsidRPr="005B7A7B">
              <w:rPr>
                <w:sz w:val="24"/>
                <w:szCs w:val="24"/>
                <w:lang w:eastAsia="en-US"/>
              </w:rPr>
              <w:t>управленческого</w:t>
            </w:r>
            <w:r w:rsidRPr="005B7A7B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5B7A7B">
              <w:rPr>
                <w:sz w:val="24"/>
                <w:szCs w:val="24"/>
                <w:lang w:eastAsia="en-US"/>
              </w:rPr>
              <w:t>анализа.</w:t>
            </w:r>
          </w:p>
          <w:p w14:paraId="1AD0D1E8" w14:textId="77777777" w:rsidR="006733FF" w:rsidRPr="005B7A7B" w:rsidRDefault="006733FF" w:rsidP="00041A64">
            <w:pPr>
              <w:pStyle w:val="ac"/>
              <w:numPr>
                <w:ilvl w:val="0"/>
                <w:numId w:val="1"/>
              </w:numPr>
              <w:tabs>
                <w:tab w:val="left" w:pos="416"/>
              </w:tabs>
              <w:ind w:left="36" w:firstLine="97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5B7A7B">
              <w:rPr>
                <w:sz w:val="24"/>
                <w:szCs w:val="24"/>
                <w:lang w:eastAsia="en-US"/>
              </w:rPr>
              <w:t>Информационное обеспечение системы</w:t>
            </w:r>
            <w:r w:rsidRPr="005B7A7B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5B7A7B">
              <w:rPr>
                <w:sz w:val="24"/>
                <w:szCs w:val="24"/>
                <w:lang w:eastAsia="en-US"/>
              </w:rPr>
              <w:t>управленческого</w:t>
            </w:r>
            <w:r w:rsidRPr="005B7A7B">
              <w:rPr>
                <w:spacing w:val="1"/>
                <w:sz w:val="24"/>
                <w:szCs w:val="24"/>
                <w:lang w:eastAsia="en-US"/>
              </w:rPr>
              <w:t xml:space="preserve"> учета и </w:t>
            </w:r>
            <w:r w:rsidRPr="005B7A7B">
              <w:rPr>
                <w:sz w:val="24"/>
                <w:szCs w:val="24"/>
                <w:lang w:eastAsia="en-US"/>
              </w:rPr>
              <w:t>анализа.</w:t>
            </w:r>
          </w:p>
          <w:p w14:paraId="581176BD" w14:textId="77777777" w:rsidR="006733FF" w:rsidRPr="00A702E6" w:rsidRDefault="006733FF" w:rsidP="008A454E">
            <w:pPr>
              <w:spacing w:line="259" w:lineRule="auto"/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</w:pPr>
            <w:r w:rsidRPr="00A702E6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 xml:space="preserve">Рекомендуемые источники: </w:t>
            </w:r>
          </w:p>
          <w:p w14:paraId="3105191D" w14:textId="4170B913" w:rsidR="006733FF" w:rsidRPr="00A702E6" w:rsidRDefault="006733FF" w:rsidP="008A454E">
            <w:pPr>
              <w:spacing w:line="259" w:lineRule="auto"/>
              <w:rPr>
                <w:b/>
                <w:bCs/>
              </w:rPr>
            </w:pPr>
            <w:r w:rsidRPr="00A702E6">
              <w:rPr>
                <w:b/>
                <w:bCs/>
                <w:sz w:val="24"/>
                <w:szCs w:val="24"/>
              </w:rPr>
              <w:t>Раздел 8 (</w:t>
            </w:r>
            <w:r w:rsidR="00A702E6" w:rsidRPr="00A702E6">
              <w:rPr>
                <w:b/>
                <w:bCs/>
                <w:sz w:val="24"/>
                <w:szCs w:val="24"/>
              </w:rPr>
              <w:t>1-8</w:t>
            </w:r>
            <w:r w:rsidRPr="00A702E6">
              <w:rPr>
                <w:b/>
                <w:bCs/>
                <w:sz w:val="24"/>
                <w:szCs w:val="24"/>
              </w:rPr>
              <w:t>), Раздел 9.</w:t>
            </w:r>
          </w:p>
        </w:tc>
        <w:tc>
          <w:tcPr>
            <w:tcW w:w="940" w:type="pct"/>
          </w:tcPr>
          <w:p w14:paraId="2BA128F4" w14:textId="77777777" w:rsidR="006733FF" w:rsidRPr="00757DBE" w:rsidRDefault="006733FF" w:rsidP="008A454E">
            <w:pPr>
              <w:pStyle w:val="112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Опрос. </w:t>
            </w:r>
            <w:r w:rsidRPr="00757DBE">
              <w:rPr>
                <w:sz w:val="24"/>
                <w:szCs w:val="24"/>
              </w:rPr>
              <w:t xml:space="preserve">Обсуждение дискуссионных вопросов. </w:t>
            </w:r>
          </w:p>
          <w:p w14:paraId="60ACF40D" w14:textId="77777777" w:rsidR="006733FF" w:rsidRPr="00757DBE" w:rsidRDefault="006733FF" w:rsidP="008A454E">
            <w:pPr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>Доклады и презентации.</w:t>
            </w:r>
          </w:p>
          <w:p w14:paraId="661B87A3" w14:textId="77777777" w:rsidR="006733FF" w:rsidRPr="005B7A7B" w:rsidRDefault="006733FF" w:rsidP="008A454E">
            <w:pPr>
              <w:jc w:val="both"/>
              <w:rPr>
                <w:sz w:val="24"/>
                <w:szCs w:val="24"/>
              </w:rPr>
            </w:pPr>
          </w:p>
        </w:tc>
      </w:tr>
      <w:tr w:rsidR="006733FF" w:rsidRPr="00427CCA" w14:paraId="5BB0C73E" w14:textId="77777777" w:rsidTr="001429F0">
        <w:tc>
          <w:tcPr>
            <w:tcW w:w="1397" w:type="pct"/>
          </w:tcPr>
          <w:p w14:paraId="3BA1A443" w14:textId="77777777" w:rsidR="006733FF" w:rsidRPr="003747E6" w:rsidRDefault="006733FF" w:rsidP="008A454E">
            <w:pPr>
              <w:rPr>
                <w:sz w:val="24"/>
                <w:szCs w:val="24"/>
                <w:lang w:eastAsia="en-US"/>
              </w:rPr>
            </w:pPr>
            <w:r w:rsidRPr="000F6A0C">
              <w:rPr>
                <w:b/>
                <w:spacing w:val="-1"/>
                <w:sz w:val="24"/>
                <w:szCs w:val="24"/>
              </w:rPr>
              <w:t>Тема 2.</w:t>
            </w:r>
            <w:r>
              <w:rPr>
                <w:spacing w:val="-1"/>
              </w:rPr>
              <w:t xml:space="preserve"> </w:t>
            </w:r>
            <w:r w:rsidRPr="003747E6">
              <w:rPr>
                <w:sz w:val="24"/>
                <w:szCs w:val="24"/>
                <w:lang w:eastAsia="en-US"/>
              </w:rPr>
              <w:t xml:space="preserve"> Современные методы и стратегические подходы к управлению </w:t>
            </w:r>
          </w:p>
          <w:p w14:paraId="43276CDD" w14:textId="77777777" w:rsidR="006733FF" w:rsidRPr="00427CCA" w:rsidRDefault="006733FF" w:rsidP="008A454E">
            <w:pPr>
              <w:jc w:val="both"/>
            </w:pPr>
            <w:r w:rsidRPr="003747E6">
              <w:rPr>
                <w:sz w:val="24"/>
                <w:szCs w:val="24"/>
                <w:lang w:eastAsia="en-US"/>
              </w:rPr>
              <w:t>затратами и калькулированию себестоимости продукции (работ, услуг)</w:t>
            </w:r>
          </w:p>
        </w:tc>
        <w:tc>
          <w:tcPr>
            <w:tcW w:w="2663" w:type="pct"/>
          </w:tcPr>
          <w:p w14:paraId="5A8841E9" w14:textId="77777777" w:rsidR="006733FF" w:rsidRPr="007A0956" w:rsidRDefault="006733FF" w:rsidP="00041A64">
            <w:pPr>
              <w:pStyle w:val="ac"/>
              <w:numPr>
                <w:ilvl w:val="0"/>
                <w:numId w:val="5"/>
              </w:numPr>
              <w:tabs>
                <w:tab w:val="left" w:pos="461"/>
              </w:tabs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Позаказный, </w:t>
            </w:r>
            <w:proofErr w:type="spellStart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попроцессный</w:t>
            </w:r>
            <w:proofErr w:type="spellEnd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попередельный</w:t>
            </w:r>
            <w:proofErr w:type="spellEnd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методы учета затрат. Метод эквивалентных единиц</w:t>
            </w:r>
          </w:p>
          <w:p w14:paraId="38556980" w14:textId="7C878B50" w:rsidR="006733FF" w:rsidRPr="007A0956" w:rsidRDefault="006733FF" w:rsidP="00041A64">
            <w:pPr>
              <w:pStyle w:val="ac"/>
              <w:numPr>
                <w:ilvl w:val="0"/>
                <w:numId w:val="5"/>
              </w:numPr>
              <w:tabs>
                <w:tab w:val="left" w:pos="461"/>
              </w:tabs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Учет прямых и косвенных затрат в себестоимости продукции, выбор базы и порядок распределения косвенных расходов</w:t>
            </w:r>
          </w:p>
          <w:p w14:paraId="3FBD35E2" w14:textId="77777777" w:rsidR="006733FF" w:rsidRPr="007A0956" w:rsidRDefault="006733FF" w:rsidP="00041A64">
            <w:pPr>
              <w:pStyle w:val="ac"/>
              <w:numPr>
                <w:ilvl w:val="0"/>
                <w:numId w:val="5"/>
              </w:numPr>
              <w:tabs>
                <w:tab w:val="left" w:pos="461"/>
              </w:tabs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Особенности и условия учета затрат по видам деятельности-</w:t>
            </w:r>
            <w:proofErr w:type="spellStart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Activity</w:t>
            </w:r>
            <w:proofErr w:type="spellEnd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based</w:t>
            </w:r>
            <w:proofErr w:type="spellEnd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costing</w:t>
            </w:r>
            <w:proofErr w:type="spellEnd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(A</w:t>
            </w:r>
            <w:r w:rsidRPr="007A0956">
              <w:rPr>
                <w:rFonts w:eastAsia="Calibri"/>
                <w:bCs/>
                <w:color w:val="000000"/>
                <w:sz w:val="24"/>
                <w:szCs w:val="24"/>
                <w:lang w:val="en-US" w:eastAsia="en-US"/>
              </w:rPr>
              <w:t>BC</w:t>
            </w:r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</w:t>
            </w:r>
            <w:proofErr w:type="spellStart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костинг</w:t>
            </w:r>
            <w:proofErr w:type="spellEnd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).</w:t>
            </w:r>
          </w:p>
          <w:p w14:paraId="58C8E588" w14:textId="77777777" w:rsidR="006733FF" w:rsidRPr="007A0956" w:rsidRDefault="006733FF" w:rsidP="00041A64">
            <w:pPr>
              <w:pStyle w:val="ac"/>
              <w:numPr>
                <w:ilvl w:val="0"/>
                <w:numId w:val="5"/>
              </w:numPr>
              <w:tabs>
                <w:tab w:val="left" w:pos="461"/>
              </w:tabs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Целевое управление затратами в системе «</w:t>
            </w:r>
            <w:proofErr w:type="spellStart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таргет-костинг</w:t>
            </w:r>
            <w:proofErr w:type="spellEnd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»</w:t>
            </w:r>
          </w:p>
          <w:p w14:paraId="2E1A88B8" w14:textId="77777777" w:rsidR="006733FF" w:rsidRPr="007A0956" w:rsidRDefault="006733FF" w:rsidP="00041A64">
            <w:pPr>
              <w:pStyle w:val="ac"/>
              <w:numPr>
                <w:ilvl w:val="0"/>
                <w:numId w:val="5"/>
              </w:numPr>
              <w:tabs>
                <w:tab w:val="left" w:pos="461"/>
              </w:tabs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Концепция маржинального дохода. Учет затрат в системе «директ-костинг»</w:t>
            </w:r>
          </w:p>
          <w:p w14:paraId="4AFBCD6A" w14:textId="77777777" w:rsidR="006733FF" w:rsidRPr="007A0956" w:rsidRDefault="006733FF" w:rsidP="00041A64">
            <w:pPr>
              <w:pStyle w:val="ac"/>
              <w:numPr>
                <w:ilvl w:val="0"/>
                <w:numId w:val="5"/>
              </w:numPr>
              <w:tabs>
                <w:tab w:val="left" w:pos="461"/>
              </w:tabs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Модель организации управленческого учета по системе «JIT» (</w:t>
            </w:r>
            <w:proofErr w:type="spellStart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just-in-time</w:t>
            </w:r>
            <w:proofErr w:type="spellEnd"/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), ее особенности. </w:t>
            </w:r>
          </w:p>
          <w:p w14:paraId="39043BCB" w14:textId="77777777" w:rsidR="006733FF" w:rsidRPr="007A0956" w:rsidRDefault="006733FF" w:rsidP="00041A64">
            <w:pPr>
              <w:pStyle w:val="ac"/>
              <w:numPr>
                <w:ilvl w:val="0"/>
                <w:numId w:val="5"/>
              </w:numPr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7A0956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Учет пропускной способности и теория ограничений в управлении затратами</w:t>
            </w:r>
          </w:p>
          <w:p w14:paraId="4B93B759" w14:textId="77777777" w:rsidR="006733FF" w:rsidRPr="00C22546" w:rsidRDefault="006733FF" w:rsidP="008A454E">
            <w:pPr>
              <w:spacing w:line="259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C22546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14:paraId="7CEDBFD9" w14:textId="7DF3716F" w:rsidR="006733FF" w:rsidRPr="00A702E6" w:rsidRDefault="006733FF" w:rsidP="008A454E">
            <w:pPr>
              <w:pStyle w:val="TableParagraph"/>
              <w:rPr>
                <w:b/>
                <w:bCs/>
                <w:sz w:val="20"/>
                <w:szCs w:val="20"/>
              </w:rPr>
            </w:pPr>
            <w:r w:rsidRPr="00A702E6">
              <w:rPr>
                <w:b/>
                <w:bCs/>
                <w:sz w:val="24"/>
                <w:szCs w:val="24"/>
              </w:rPr>
              <w:t>Раздел 8 (</w:t>
            </w:r>
            <w:r w:rsidR="00A702E6" w:rsidRPr="00A702E6">
              <w:rPr>
                <w:b/>
                <w:bCs/>
                <w:sz w:val="24"/>
                <w:szCs w:val="24"/>
              </w:rPr>
              <w:t>1-8</w:t>
            </w:r>
            <w:r w:rsidRPr="00A702E6">
              <w:rPr>
                <w:b/>
                <w:bCs/>
                <w:sz w:val="24"/>
                <w:szCs w:val="24"/>
              </w:rPr>
              <w:t>), Раздел 9.</w:t>
            </w:r>
          </w:p>
        </w:tc>
        <w:tc>
          <w:tcPr>
            <w:tcW w:w="940" w:type="pct"/>
          </w:tcPr>
          <w:p w14:paraId="47E5E4F6" w14:textId="77777777" w:rsidR="006733FF" w:rsidRPr="00757DBE" w:rsidRDefault="006733FF" w:rsidP="008A454E">
            <w:pPr>
              <w:pStyle w:val="112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598D9864" w14:textId="77777777" w:rsidR="006733FF" w:rsidRPr="00757DBE" w:rsidRDefault="006733FF" w:rsidP="008A454E">
            <w:pPr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>Доклады и презентации.</w:t>
            </w:r>
          </w:p>
          <w:p w14:paraId="281C2B2B" w14:textId="77777777" w:rsidR="006733FF" w:rsidRPr="005B7A7B" w:rsidRDefault="006733FF" w:rsidP="008A454E">
            <w:pPr>
              <w:rPr>
                <w:bCs/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>Рассмотрение практических примеров.  Решение</w:t>
            </w:r>
            <w:r w:rsidRPr="00757DBE">
              <w:rPr>
                <w:bCs/>
                <w:sz w:val="24"/>
                <w:szCs w:val="24"/>
              </w:rPr>
              <w:t xml:space="preserve"> задач.</w:t>
            </w:r>
          </w:p>
        </w:tc>
      </w:tr>
      <w:tr w:rsidR="006733FF" w:rsidRPr="00427CCA" w14:paraId="06B07708" w14:textId="77777777" w:rsidTr="001429F0">
        <w:tc>
          <w:tcPr>
            <w:tcW w:w="1397" w:type="pct"/>
          </w:tcPr>
          <w:p w14:paraId="27D87F53" w14:textId="77777777" w:rsidR="006733FF" w:rsidRPr="00427CCA" w:rsidRDefault="006733FF" w:rsidP="008A454E">
            <w:pPr>
              <w:pStyle w:val="TableParagraph"/>
              <w:rPr>
                <w:sz w:val="20"/>
                <w:szCs w:val="20"/>
              </w:rPr>
            </w:pPr>
            <w:r w:rsidRPr="005B7A7B">
              <w:rPr>
                <w:b/>
                <w:spacing w:val="-1"/>
                <w:sz w:val="24"/>
                <w:szCs w:val="24"/>
              </w:rPr>
              <w:t>Тема 3.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747E6">
              <w:rPr>
                <w:sz w:val="24"/>
                <w:szCs w:val="24"/>
              </w:rPr>
              <w:t>Сбалансированная система показателей как инструмент оценки эффективности принимаемых стратегических управленческих решений</w:t>
            </w:r>
          </w:p>
        </w:tc>
        <w:tc>
          <w:tcPr>
            <w:tcW w:w="2663" w:type="pct"/>
          </w:tcPr>
          <w:p w14:paraId="379958E9" w14:textId="77777777" w:rsidR="006733FF" w:rsidRPr="007A0956" w:rsidRDefault="006733FF" w:rsidP="00041A64">
            <w:pPr>
              <w:pStyle w:val="ac"/>
              <w:numPr>
                <w:ilvl w:val="0"/>
                <w:numId w:val="6"/>
              </w:numPr>
              <w:spacing w:line="259" w:lineRule="auto"/>
              <w:ind w:left="0" w:firstLine="173"/>
              <w:jc w:val="both"/>
              <w:rPr>
                <w:bCs/>
                <w:sz w:val="24"/>
                <w:szCs w:val="24"/>
              </w:rPr>
            </w:pPr>
            <w:r w:rsidRPr="007A0956">
              <w:rPr>
                <w:bCs/>
                <w:sz w:val="24"/>
                <w:szCs w:val="24"/>
              </w:rPr>
              <w:t>Использование BSC для планирования стратегии развития организации и решения стратегических задач</w:t>
            </w:r>
          </w:p>
          <w:p w14:paraId="10F4C09C" w14:textId="77777777" w:rsidR="006733FF" w:rsidRPr="007A0956" w:rsidRDefault="006733FF" w:rsidP="00041A64">
            <w:pPr>
              <w:pStyle w:val="ac"/>
              <w:numPr>
                <w:ilvl w:val="0"/>
                <w:numId w:val="6"/>
              </w:numPr>
              <w:spacing w:line="259" w:lineRule="auto"/>
              <w:ind w:left="0" w:firstLine="173"/>
              <w:jc w:val="both"/>
              <w:rPr>
                <w:bCs/>
                <w:sz w:val="24"/>
                <w:szCs w:val="24"/>
              </w:rPr>
            </w:pPr>
            <w:r w:rsidRPr="007A0956">
              <w:rPr>
                <w:bCs/>
                <w:sz w:val="24"/>
                <w:szCs w:val="24"/>
              </w:rPr>
              <w:t xml:space="preserve">Структура </w:t>
            </w:r>
            <w:r w:rsidRPr="007A0956">
              <w:rPr>
                <w:bCs/>
                <w:sz w:val="24"/>
                <w:szCs w:val="24"/>
                <w:lang w:val="en-US"/>
              </w:rPr>
              <w:t>BSC</w:t>
            </w:r>
            <w:r w:rsidRPr="007A0956">
              <w:rPr>
                <w:bCs/>
                <w:sz w:val="24"/>
                <w:szCs w:val="24"/>
              </w:rPr>
              <w:t xml:space="preserve"> и этапы разработки сбалансированных показателей</w:t>
            </w:r>
          </w:p>
          <w:p w14:paraId="188DCB9C" w14:textId="77777777" w:rsidR="006733FF" w:rsidRPr="007A0956" w:rsidRDefault="006733FF" w:rsidP="00041A64">
            <w:pPr>
              <w:pStyle w:val="ac"/>
              <w:numPr>
                <w:ilvl w:val="0"/>
                <w:numId w:val="6"/>
              </w:numPr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7A0956">
              <w:rPr>
                <w:rFonts w:eastAsia="Calibri"/>
                <w:bCs/>
                <w:color w:val="000000"/>
                <w:sz w:val="24"/>
                <w:szCs w:val="24"/>
              </w:rPr>
              <w:t>Стратегическая корпоративная карта и ее интеграция в бизнес-процессы</w:t>
            </w:r>
          </w:p>
          <w:p w14:paraId="12C8D639" w14:textId="0275FA6B" w:rsidR="006733FF" w:rsidRPr="007A0956" w:rsidRDefault="006733FF" w:rsidP="00041A64">
            <w:pPr>
              <w:pStyle w:val="ac"/>
              <w:numPr>
                <w:ilvl w:val="0"/>
                <w:numId w:val="6"/>
              </w:numPr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7A0956">
              <w:rPr>
                <w:rFonts w:eastAsia="Calibri"/>
                <w:bCs/>
                <w:color w:val="000000"/>
                <w:sz w:val="24"/>
                <w:szCs w:val="24"/>
              </w:rPr>
              <w:t xml:space="preserve">Современные инструменты автоматизации для использования </w:t>
            </w:r>
            <w:r w:rsidRPr="007A095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BSC</w:t>
            </w:r>
          </w:p>
          <w:p w14:paraId="3DCF052D" w14:textId="77777777" w:rsidR="006733FF" w:rsidRPr="007A0956" w:rsidRDefault="006733FF" w:rsidP="00041A64">
            <w:pPr>
              <w:pStyle w:val="ac"/>
              <w:numPr>
                <w:ilvl w:val="0"/>
                <w:numId w:val="6"/>
              </w:numPr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7A0956">
              <w:rPr>
                <w:rFonts w:eastAsia="Calibri"/>
                <w:bCs/>
                <w:color w:val="000000"/>
                <w:sz w:val="24"/>
                <w:szCs w:val="24"/>
              </w:rPr>
              <w:t>Основные принципы формирования системы ключевых показателей деятельности (</w:t>
            </w:r>
            <w:r w:rsidRPr="007A095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KPI</w:t>
            </w:r>
            <w:r w:rsidRPr="007A0956">
              <w:rPr>
                <w:rFonts w:eastAsia="Calibri"/>
                <w:bCs/>
                <w:color w:val="000000"/>
                <w:sz w:val="24"/>
                <w:szCs w:val="24"/>
              </w:rPr>
              <w:t>)</w:t>
            </w:r>
          </w:p>
          <w:p w14:paraId="4A06593A" w14:textId="77777777" w:rsidR="006733FF" w:rsidRDefault="006733FF" w:rsidP="00041A64">
            <w:pPr>
              <w:pStyle w:val="ac"/>
              <w:numPr>
                <w:ilvl w:val="0"/>
                <w:numId w:val="6"/>
              </w:numPr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7A0956">
              <w:rPr>
                <w:rFonts w:eastAsia="Calibri"/>
                <w:bCs/>
                <w:color w:val="000000"/>
                <w:sz w:val="24"/>
                <w:szCs w:val="24"/>
              </w:rPr>
              <w:lastRenderedPageBreak/>
              <w:t xml:space="preserve">Выбор критериев </w:t>
            </w:r>
            <w:r w:rsidRPr="007A095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KPI</w:t>
            </w:r>
            <w:r w:rsidRPr="007A0956">
              <w:rPr>
                <w:rFonts w:eastAsia="Calibri"/>
                <w:bCs/>
                <w:color w:val="000000"/>
                <w:sz w:val="24"/>
                <w:szCs w:val="24"/>
              </w:rPr>
              <w:t xml:space="preserve"> в зависимости от сферы деятельности (</w:t>
            </w:r>
            <w:r w:rsidRPr="007A095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KPI</w:t>
            </w:r>
            <w:r w:rsidRPr="007A0956">
              <w:rPr>
                <w:rFonts w:eastAsia="Calibri"/>
                <w:bCs/>
                <w:color w:val="000000"/>
                <w:sz w:val="24"/>
                <w:szCs w:val="24"/>
              </w:rPr>
              <w:t xml:space="preserve"> в маркетинге, в продажах, в управлении персоналом)</w:t>
            </w:r>
          </w:p>
          <w:p w14:paraId="7099E3A7" w14:textId="77777777" w:rsidR="006733FF" w:rsidRPr="007A0956" w:rsidRDefault="006733FF" w:rsidP="00041A64">
            <w:pPr>
              <w:pStyle w:val="ac"/>
              <w:numPr>
                <w:ilvl w:val="0"/>
                <w:numId w:val="6"/>
              </w:numPr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</w:rPr>
            </w:pPr>
            <w:r w:rsidRPr="007A0956">
              <w:rPr>
                <w:rFonts w:eastAsia="Calibri"/>
                <w:bCs/>
                <w:color w:val="000000"/>
                <w:sz w:val="24"/>
                <w:szCs w:val="24"/>
              </w:rPr>
              <w:t xml:space="preserve">Этапы внедрения, преимущества и недостатки системы   </w:t>
            </w:r>
            <w:r w:rsidRPr="007A0956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KPI</w:t>
            </w:r>
          </w:p>
          <w:p w14:paraId="5E0F4D4A" w14:textId="77777777" w:rsidR="006733FF" w:rsidRPr="006733FF" w:rsidRDefault="006733FF" w:rsidP="006733FF">
            <w:pPr>
              <w:pStyle w:val="ac"/>
              <w:spacing w:line="259" w:lineRule="auto"/>
              <w:ind w:left="173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6733F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14:paraId="0C14EB86" w14:textId="3FCC7198" w:rsidR="006733FF" w:rsidRPr="00A702E6" w:rsidRDefault="006733FF" w:rsidP="006733FF">
            <w:pPr>
              <w:pStyle w:val="ac"/>
              <w:ind w:left="173"/>
              <w:rPr>
                <w:b/>
                <w:bCs/>
              </w:rPr>
            </w:pPr>
            <w:r w:rsidRPr="00A702E6">
              <w:rPr>
                <w:b/>
                <w:bCs/>
                <w:sz w:val="24"/>
                <w:szCs w:val="24"/>
              </w:rPr>
              <w:t>Раздел 8 (</w:t>
            </w:r>
            <w:r w:rsidR="00A702E6" w:rsidRPr="00A702E6">
              <w:rPr>
                <w:b/>
                <w:bCs/>
                <w:sz w:val="24"/>
                <w:szCs w:val="24"/>
              </w:rPr>
              <w:t>1-8</w:t>
            </w:r>
            <w:r w:rsidRPr="00A702E6">
              <w:rPr>
                <w:b/>
                <w:bCs/>
                <w:sz w:val="24"/>
                <w:szCs w:val="24"/>
              </w:rPr>
              <w:t>), Раздел 9.</w:t>
            </w:r>
          </w:p>
        </w:tc>
        <w:tc>
          <w:tcPr>
            <w:tcW w:w="940" w:type="pct"/>
          </w:tcPr>
          <w:p w14:paraId="199C2CC7" w14:textId="77777777" w:rsidR="006733FF" w:rsidRPr="00757DBE" w:rsidRDefault="006733FF" w:rsidP="008A454E">
            <w:pPr>
              <w:pStyle w:val="112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176E9182" w14:textId="77777777" w:rsidR="006733FF" w:rsidRPr="00757DBE" w:rsidRDefault="006733FF" w:rsidP="008A454E">
            <w:pPr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>Доклады и презентации.</w:t>
            </w:r>
          </w:p>
          <w:p w14:paraId="07D0D915" w14:textId="77777777" w:rsidR="006733FF" w:rsidRDefault="006733FF" w:rsidP="008A454E">
            <w:pPr>
              <w:rPr>
                <w:spacing w:val="-2"/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Рассмотрение практических примеров.  </w:t>
            </w:r>
          </w:p>
          <w:p w14:paraId="7224BE96" w14:textId="77777777" w:rsidR="006733FF" w:rsidRPr="005B7A7B" w:rsidRDefault="006733FF" w:rsidP="008A454E">
            <w:pPr>
              <w:keepNext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6733FF" w:rsidRPr="00427CCA" w14:paraId="411A62D5" w14:textId="77777777" w:rsidTr="001429F0">
        <w:tc>
          <w:tcPr>
            <w:tcW w:w="1397" w:type="pct"/>
          </w:tcPr>
          <w:p w14:paraId="3AD32F2B" w14:textId="77777777" w:rsidR="006733FF" w:rsidRPr="005B7A7B" w:rsidRDefault="006733FF" w:rsidP="0050206C">
            <w:pPr>
              <w:rPr>
                <w:sz w:val="24"/>
                <w:szCs w:val="24"/>
              </w:rPr>
            </w:pPr>
            <w:r w:rsidRPr="005B7A7B">
              <w:rPr>
                <w:b/>
                <w:sz w:val="24"/>
                <w:szCs w:val="24"/>
              </w:rPr>
              <w:t>Тема 4.</w:t>
            </w:r>
            <w:r w:rsidRPr="005B7A7B">
              <w:rPr>
                <w:sz w:val="24"/>
                <w:szCs w:val="24"/>
              </w:rPr>
              <w:t xml:space="preserve">  Использование методов стратегического анализа в стратегическом управлении для повышения конкурентоспособности экономическ</w:t>
            </w:r>
            <w:r>
              <w:rPr>
                <w:sz w:val="24"/>
                <w:szCs w:val="24"/>
              </w:rPr>
              <w:t>их</w:t>
            </w:r>
            <w:r w:rsidRPr="005B7A7B">
              <w:rPr>
                <w:sz w:val="24"/>
                <w:szCs w:val="24"/>
              </w:rPr>
              <w:t xml:space="preserve"> субъект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663" w:type="pct"/>
          </w:tcPr>
          <w:p w14:paraId="52C5667A" w14:textId="77777777" w:rsidR="006733FF" w:rsidRPr="00450AF4" w:rsidRDefault="006733FF" w:rsidP="0050206C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450AF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1. Технология проведения </w:t>
            </w:r>
            <w:r w:rsidRPr="00450AF4">
              <w:rPr>
                <w:rFonts w:eastAsia="Calibri"/>
                <w:bCs/>
                <w:color w:val="000000"/>
                <w:sz w:val="24"/>
                <w:szCs w:val="24"/>
                <w:lang w:val="en-US" w:eastAsia="en-US"/>
              </w:rPr>
              <w:t>SWOT</w:t>
            </w:r>
            <w:r w:rsidRPr="00450AF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-анализа, построение матрицы решений</w:t>
            </w:r>
          </w:p>
          <w:p w14:paraId="79F938B3" w14:textId="77777777" w:rsidR="006733FF" w:rsidRPr="00554DE4" w:rsidRDefault="006733FF" w:rsidP="0050206C">
            <w:pP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554DE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2. Этапы </w:t>
            </w:r>
            <w:r w:rsidRPr="00554DE4">
              <w:rPr>
                <w:rFonts w:eastAsia="Calibri"/>
                <w:bCs/>
                <w:color w:val="000000"/>
                <w:sz w:val="24"/>
                <w:szCs w:val="24"/>
                <w:lang w:val="en-US" w:eastAsia="en-US"/>
              </w:rPr>
              <w:t>PEST</w:t>
            </w:r>
            <w:r w:rsidRPr="00554DE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-анализа: поиск и оценка факторов. Виды </w:t>
            </w:r>
            <w:r w:rsidRPr="00554DE4">
              <w:rPr>
                <w:rFonts w:eastAsia="Calibri"/>
                <w:bCs/>
                <w:color w:val="000000"/>
                <w:sz w:val="24"/>
                <w:szCs w:val="24"/>
                <w:lang w:val="en-US" w:eastAsia="en-US"/>
              </w:rPr>
              <w:t>PEST</w:t>
            </w:r>
            <w:r w:rsidRPr="00554DE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-анализа</w:t>
            </w:r>
          </w:p>
          <w:p w14:paraId="690117D2" w14:textId="77777777" w:rsidR="006733FF" w:rsidRPr="00554DE4" w:rsidRDefault="006733FF" w:rsidP="0050206C">
            <w:pPr>
              <w:rPr>
                <w:color w:val="000000"/>
                <w:sz w:val="24"/>
                <w:szCs w:val="24"/>
              </w:rPr>
            </w:pPr>
            <w:bookmarkStart w:id="35" w:name="_Toc192111432"/>
            <w:r w:rsidRPr="00554DE4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3. </w:t>
            </w:r>
            <w:r w:rsidRPr="00554DE4">
              <w:rPr>
                <w:rFonts w:ascii="Roboto" w:hAnsi="Roboto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54DE4">
              <w:rPr>
                <w:color w:val="000000"/>
                <w:sz w:val="24"/>
                <w:szCs w:val="24"/>
              </w:rPr>
              <w:t xml:space="preserve">GAP-анализ </w:t>
            </w:r>
            <w:proofErr w:type="spellStart"/>
            <w:r w:rsidRPr="00554DE4">
              <w:rPr>
                <w:color w:val="000000"/>
                <w:sz w:val="24"/>
                <w:szCs w:val="24"/>
              </w:rPr>
              <w:t>vs</w:t>
            </w:r>
            <w:proofErr w:type="spellEnd"/>
            <w:r w:rsidRPr="00554DE4">
              <w:rPr>
                <w:color w:val="000000"/>
                <w:sz w:val="24"/>
                <w:szCs w:val="24"/>
              </w:rPr>
              <w:t xml:space="preserve"> Карта гипотез: какой метод выбрать для стратегического планирования</w:t>
            </w:r>
            <w:bookmarkEnd w:id="35"/>
          </w:p>
          <w:p w14:paraId="69FBC999" w14:textId="77777777" w:rsidR="006733FF" w:rsidRPr="00554DE4" w:rsidRDefault="006733FF" w:rsidP="0050206C">
            <w:pPr>
              <w:rPr>
                <w:sz w:val="24"/>
                <w:szCs w:val="24"/>
              </w:rPr>
            </w:pPr>
            <w:r w:rsidRPr="00554DE4">
              <w:rPr>
                <w:sz w:val="24"/>
                <w:szCs w:val="24"/>
              </w:rPr>
              <w:t xml:space="preserve">4. </w:t>
            </w:r>
            <w:r w:rsidRPr="00554DE4">
              <w:rPr>
                <w:sz w:val="24"/>
                <w:szCs w:val="24"/>
                <w:lang w:val="en-US"/>
              </w:rPr>
              <w:t>BCG</w:t>
            </w:r>
            <w:r w:rsidRPr="00554DE4">
              <w:rPr>
                <w:sz w:val="24"/>
                <w:szCs w:val="24"/>
              </w:rPr>
              <w:t>-матрица в анализе эффективности бизнеса и оптимизации продуктового портфеля бизнеса</w:t>
            </w:r>
          </w:p>
          <w:p w14:paraId="7B71EB83" w14:textId="77777777" w:rsidR="006733FF" w:rsidRDefault="006733FF" w:rsidP="0050206C">
            <w:pPr>
              <w:rPr>
                <w:sz w:val="24"/>
                <w:szCs w:val="24"/>
              </w:rPr>
            </w:pPr>
            <w:r w:rsidRPr="00554DE4">
              <w:rPr>
                <w:sz w:val="24"/>
                <w:szCs w:val="24"/>
              </w:rPr>
              <w:t xml:space="preserve">5. </w:t>
            </w:r>
            <w:r>
              <w:rPr>
                <w:sz w:val="24"/>
                <w:szCs w:val="24"/>
              </w:rPr>
              <w:t xml:space="preserve">Преимущества и сложности применения модели </w:t>
            </w:r>
            <w:proofErr w:type="spellStart"/>
            <w:r w:rsidRPr="009E3290">
              <w:rPr>
                <w:sz w:val="24"/>
                <w:szCs w:val="24"/>
              </w:rPr>
              <w:t>McKinsey</w:t>
            </w:r>
            <w:proofErr w:type="spellEnd"/>
            <w:r w:rsidRPr="009E3290">
              <w:rPr>
                <w:sz w:val="24"/>
                <w:szCs w:val="24"/>
              </w:rPr>
              <w:t xml:space="preserve"> 7S</w:t>
            </w:r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МакКинси</w:t>
            </w:r>
            <w:proofErr w:type="spellEnd"/>
            <w:r>
              <w:rPr>
                <w:sz w:val="24"/>
                <w:szCs w:val="24"/>
              </w:rPr>
              <w:t xml:space="preserve">). Жесткие и гибкие элементы модели </w:t>
            </w:r>
          </w:p>
          <w:p w14:paraId="5C65073C" w14:textId="77777777" w:rsidR="006733FF" w:rsidRPr="009E3290" w:rsidRDefault="006733FF" w:rsidP="005020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Концепция анализа конкурентоспособности</w:t>
            </w:r>
          </w:p>
          <w:p w14:paraId="41FF32E5" w14:textId="77777777" w:rsidR="006733FF" w:rsidRPr="006733FF" w:rsidRDefault="006733FF" w:rsidP="0050206C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6733F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14:paraId="76504B5D" w14:textId="048B6ED2" w:rsidR="006733FF" w:rsidRPr="00A702E6" w:rsidRDefault="006733FF" w:rsidP="0050206C">
            <w:pPr>
              <w:rPr>
                <w:b/>
                <w:bCs/>
              </w:rPr>
            </w:pPr>
            <w:r w:rsidRPr="00A702E6">
              <w:rPr>
                <w:b/>
                <w:bCs/>
                <w:sz w:val="24"/>
                <w:szCs w:val="24"/>
              </w:rPr>
              <w:t>Раздел 8 (</w:t>
            </w:r>
            <w:r w:rsidR="00A702E6" w:rsidRPr="00A702E6">
              <w:rPr>
                <w:b/>
                <w:bCs/>
                <w:sz w:val="24"/>
                <w:szCs w:val="24"/>
              </w:rPr>
              <w:t>1-8</w:t>
            </w:r>
            <w:r w:rsidRPr="00A702E6">
              <w:rPr>
                <w:b/>
                <w:bCs/>
                <w:sz w:val="24"/>
                <w:szCs w:val="24"/>
              </w:rPr>
              <w:t>), Раздел 9.</w:t>
            </w:r>
          </w:p>
        </w:tc>
        <w:tc>
          <w:tcPr>
            <w:tcW w:w="940" w:type="pct"/>
          </w:tcPr>
          <w:p w14:paraId="01681644" w14:textId="77777777" w:rsidR="006733FF" w:rsidRPr="00757DBE" w:rsidRDefault="006733FF" w:rsidP="0050206C">
            <w:pPr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112ADC56" w14:textId="77777777" w:rsidR="006733FF" w:rsidRPr="00757DBE" w:rsidRDefault="006733FF" w:rsidP="0050206C">
            <w:pPr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>Доклады и презентации.</w:t>
            </w:r>
          </w:p>
          <w:p w14:paraId="34539A79" w14:textId="77777777" w:rsidR="006733FF" w:rsidRDefault="006733FF" w:rsidP="0050206C">
            <w:pPr>
              <w:rPr>
                <w:spacing w:val="-2"/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Рассмотрение практических примеров.  </w:t>
            </w:r>
          </w:p>
          <w:p w14:paraId="0659E106" w14:textId="77777777" w:rsidR="006733FF" w:rsidRPr="00427CCA" w:rsidRDefault="006733FF" w:rsidP="0050206C">
            <w:r>
              <w:rPr>
                <w:sz w:val="24"/>
                <w:szCs w:val="24"/>
              </w:rPr>
              <w:t>Решение задач.</w:t>
            </w:r>
          </w:p>
        </w:tc>
      </w:tr>
      <w:tr w:rsidR="006733FF" w:rsidRPr="00427CCA" w14:paraId="55F92188" w14:textId="77777777" w:rsidTr="001429F0">
        <w:tc>
          <w:tcPr>
            <w:tcW w:w="1397" w:type="pct"/>
          </w:tcPr>
          <w:p w14:paraId="2C4E57B0" w14:textId="77777777" w:rsidR="006733FF" w:rsidRPr="005B7A7B" w:rsidRDefault="006733FF" w:rsidP="008A454E">
            <w:pPr>
              <w:pStyle w:val="TableParagraph"/>
              <w:tabs>
                <w:tab w:val="left" w:pos="702"/>
                <w:tab w:val="left" w:pos="1671"/>
              </w:tabs>
              <w:rPr>
                <w:sz w:val="24"/>
                <w:szCs w:val="24"/>
              </w:rPr>
            </w:pPr>
            <w:r w:rsidRPr="005B7A7B">
              <w:rPr>
                <w:b/>
                <w:sz w:val="24"/>
                <w:szCs w:val="24"/>
              </w:rPr>
              <w:t>Тема 5.</w:t>
            </w:r>
            <w:r w:rsidRPr="005B7A7B">
              <w:rPr>
                <w:sz w:val="24"/>
                <w:szCs w:val="24"/>
              </w:rPr>
              <w:t xml:space="preserve">  Особенности</w:t>
            </w:r>
            <w:r w:rsidRPr="005B7A7B"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принятия оперативных и стратегических управленческих решений в контексте стратегического планирования деятельности </w:t>
            </w:r>
            <w:r w:rsidRPr="005B7A7B">
              <w:rPr>
                <w:sz w:val="24"/>
                <w:szCs w:val="24"/>
              </w:rPr>
              <w:t>экономического</w:t>
            </w:r>
            <w:r w:rsidRPr="005B7A7B">
              <w:rPr>
                <w:spacing w:val="1"/>
                <w:sz w:val="24"/>
                <w:szCs w:val="24"/>
              </w:rPr>
              <w:t xml:space="preserve"> </w:t>
            </w:r>
            <w:r w:rsidRPr="005B7A7B">
              <w:rPr>
                <w:sz w:val="24"/>
                <w:szCs w:val="24"/>
              </w:rPr>
              <w:t>субъекта</w:t>
            </w:r>
          </w:p>
        </w:tc>
        <w:tc>
          <w:tcPr>
            <w:tcW w:w="2663" w:type="pct"/>
          </w:tcPr>
          <w:p w14:paraId="5486D60D" w14:textId="77777777" w:rsidR="006733FF" w:rsidRPr="004E4E52" w:rsidRDefault="006733FF" w:rsidP="00041A64">
            <w:pPr>
              <w:pStyle w:val="ac"/>
              <w:numPr>
                <w:ilvl w:val="0"/>
                <w:numId w:val="7"/>
              </w:numPr>
              <w:spacing w:line="259" w:lineRule="auto"/>
              <w:ind w:left="0" w:firstLine="173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4E4E52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Концепция </w:t>
            </w:r>
            <w:r w:rsidRPr="004E4E52">
              <w:rPr>
                <w:rFonts w:eastAsia="Calibri"/>
                <w:bCs/>
                <w:color w:val="000000"/>
                <w:sz w:val="24"/>
                <w:szCs w:val="24"/>
                <w:lang w:val="en-US" w:eastAsia="en-US"/>
              </w:rPr>
              <w:t>CVP</w:t>
            </w:r>
            <w:r w:rsidRPr="004E4E52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-анализа и ее значение для обоснования краткосрочных управленческих решений. </w:t>
            </w:r>
          </w:p>
          <w:p w14:paraId="53CE85C4" w14:textId="77777777" w:rsidR="006733FF" w:rsidRPr="004E4E52" w:rsidRDefault="006733FF" w:rsidP="00041A64">
            <w:pPr>
              <w:pStyle w:val="ac"/>
              <w:numPr>
                <w:ilvl w:val="0"/>
                <w:numId w:val="7"/>
              </w:numPr>
              <w:spacing w:line="259" w:lineRule="auto"/>
              <w:ind w:left="0" w:firstLine="173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E4E52">
              <w:rPr>
                <w:rFonts w:eastAsia="Times New Roman"/>
                <w:color w:val="000000"/>
                <w:sz w:val="24"/>
                <w:szCs w:val="24"/>
              </w:rPr>
              <w:t>Доп</w:t>
            </w:r>
            <w:r w:rsidRPr="004E4E52">
              <w:rPr>
                <w:rFonts w:eastAsia="Times New Roman"/>
                <w:color w:val="000000"/>
                <w:spacing w:val="1"/>
                <w:sz w:val="24"/>
                <w:szCs w:val="24"/>
              </w:rPr>
              <w:t>у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ще</w:t>
            </w:r>
            <w:r w:rsidRPr="004E4E5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н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ия</w:t>
            </w:r>
            <w:r w:rsidRPr="004E4E52">
              <w:rPr>
                <w:rFonts w:eastAsia="Times New Roman"/>
                <w:color w:val="000000"/>
                <w:spacing w:val="102"/>
                <w:sz w:val="24"/>
                <w:szCs w:val="24"/>
              </w:rPr>
              <w:t xml:space="preserve"> </w:t>
            </w:r>
            <w:r w:rsidRPr="004E4E5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а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нал</w:t>
            </w:r>
            <w:r w:rsidRPr="004E4E5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</w:t>
            </w:r>
            <w:r w:rsidRPr="004E4E52">
              <w:rPr>
                <w:rFonts w:eastAsia="Times New Roman"/>
                <w:color w:val="000000"/>
                <w:spacing w:val="-3"/>
                <w:sz w:val="24"/>
                <w:szCs w:val="24"/>
              </w:rPr>
              <w:t>з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а взаимосвязи</w:t>
            </w:r>
            <w:r w:rsidRPr="004E4E52">
              <w:rPr>
                <w:rFonts w:eastAsia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объе</w:t>
            </w:r>
            <w:r w:rsidRPr="004E4E52">
              <w:rPr>
                <w:rFonts w:eastAsia="Times New Roman"/>
                <w:color w:val="000000"/>
                <w:spacing w:val="-2"/>
                <w:sz w:val="24"/>
                <w:szCs w:val="24"/>
              </w:rPr>
              <w:t>м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а</w:t>
            </w:r>
            <w:r w:rsidRPr="004E4E52">
              <w:rPr>
                <w:rFonts w:eastAsia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производства</w:t>
            </w:r>
            <w:r w:rsidRPr="004E4E52">
              <w:rPr>
                <w:rFonts w:eastAsia="Times New Roman"/>
                <w:color w:val="000000"/>
                <w:spacing w:val="97"/>
                <w:sz w:val="24"/>
                <w:szCs w:val="24"/>
              </w:rPr>
              <w:t xml:space="preserve"> </w:t>
            </w:r>
            <w:r w:rsidRPr="004E4E52">
              <w:rPr>
                <w:rFonts w:eastAsia="Times New Roman"/>
                <w:color w:val="000000"/>
                <w:spacing w:val="-2"/>
                <w:sz w:val="24"/>
                <w:szCs w:val="24"/>
              </w:rPr>
              <w:t>(</w:t>
            </w:r>
            <w:r w:rsidRPr="004E4E5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п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родаж),</w:t>
            </w:r>
            <w:r w:rsidRPr="004E4E52">
              <w:rPr>
                <w:rFonts w:eastAsia="Times New Roman"/>
                <w:color w:val="000000"/>
                <w:spacing w:val="98"/>
                <w:sz w:val="24"/>
                <w:szCs w:val="24"/>
              </w:rPr>
              <w:t xml:space="preserve"> 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за</w:t>
            </w:r>
            <w:r w:rsidRPr="004E4E52">
              <w:rPr>
                <w:rFonts w:eastAsia="Times New Roman"/>
                <w:color w:val="000000"/>
                <w:spacing w:val="-3"/>
                <w:sz w:val="24"/>
                <w:szCs w:val="24"/>
              </w:rPr>
              <w:t>т</w:t>
            </w:r>
            <w:r w:rsidRPr="004E4E52">
              <w:rPr>
                <w:rFonts w:eastAsia="Times New Roman"/>
                <w:color w:val="000000"/>
                <w:spacing w:val="1"/>
                <w:sz w:val="24"/>
                <w:szCs w:val="24"/>
              </w:rPr>
              <w:t>р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ат</w:t>
            </w:r>
            <w:r w:rsidRPr="004E4E52">
              <w:rPr>
                <w:rFonts w:eastAsia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и</w:t>
            </w:r>
            <w:r w:rsidRPr="004E4E52">
              <w:rPr>
                <w:rFonts w:eastAsia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при</w:t>
            </w:r>
            <w:r w:rsidRPr="004E4E52">
              <w:rPr>
                <w:rFonts w:eastAsia="Times New Roman"/>
                <w:color w:val="000000"/>
                <w:spacing w:val="-1"/>
                <w:sz w:val="24"/>
                <w:szCs w:val="24"/>
              </w:rPr>
              <w:t>б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ыл</w:t>
            </w:r>
            <w:r w:rsidRPr="004E4E52"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  <w:p w14:paraId="34EE9043" w14:textId="77777777" w:rsidR="006733FF" w:rsidRDefault="006733FF" w:rsidP="00041A64">
            <w:pPr>
              <w:pStyle w:val="ac"/>
              <w:numPr>
                <w:ilvl w:val="0"/>
                <w:numId w:val="7"/>
              </w:numPr>
              <w:spacing w:line="259" w:lineRule="auto"/>
              <w:ind w:left="0" w:firstLine="173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E4E52">
              <w:rPr>
                <w:rFonts w:eastAsia="Times New Roman"/>
                <w:color w:val="000000"/>
                <w:sz w:val="24"/>
                <w:szCs w:val="24"/>
              </w:rPr>
              <w:t xml:space="preserve">Виды управленческих решений, принимаемых на основе </w:t>
            </w:r>
            <w:r w:rsidRPr="004E4E52">
              <w:rPr>
                <w:rFonts w:eastAsia="Times New Roman"/>
                <w:color w:val="000000"/>
                <w:sz w:val="24"/>
                <w:szCs w:val="24"/>
                <w:lang w:val="en-US"/>
              </w:rPr>
              <w:t>CVP</w:t>
            </w:r>
            <w:r w:rsidRPr="004E4E52">
              <w:rPr>
                <w:rFonts w:eastAsia="Times New Roman"/>
                <w:color w:val="000000"/>
                <w:sz w:val="24"/>
                <w:szCs w:val="24"/>
              </w:rPr>
              <w:t>-анализа</w:t>
            </w:r>
          </w:p>
          <w:p w14:paraId="3F212EEF" w14:textId="77777777" w:rsidR="006733FF" w:rsidRPr="004E4E52" w:rsidRDefault="006733FF" w:rsidP="00041A64">
            <w:pPr>
              <w:pStyle w:val="ac"/>
              <w:numPr>
                <w:ilvl w:val="0"/>
                <w:numId w:val="7"/>
              </w:numPr>
              <w:spacing w:line="259" w:lineRule="auto"/>
              <w:ind w:left="0" w:firstLine="173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E4E52">
              <w:rPr>
                <w:rFonts w:eastAsia="Calibri"/>
                <w:bCs/>
                <w:color w:val="000000"/>
                <w:sz w:val="24"/>
                <w:szCs w:val="24"/>
              </w:rPr>
              <w:t>Процесс принятия инвестиционных решений, в том числе подготовка</w:t>
            </w:r>
            <w:r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 w:rsidRPr="004E4E52">
              <w:rPr>
                <w:rFonts w:eastAsia="Calibri"/>
                <w:bCs/>
                <w:color w:val="000000"/>
                <w:sz w:val="24"/>
                <w:szCs w:val="24"/>
              </w:rPr>
              <w:t>предложений, формирование инвестиционного бюджета.</w:t>
            </w:r>
          </w:p>
          <w:p w14:paraId="7712636F" w14:textId="77777777" w:rsidR="006733FF" w:rsidRPr="004E4E52" w:rsidRDefault="006733FF" w:rsidP="00041A64">
            <w:pPr>
              <w:pStyle w:val="ac"/>
              <w:numPr>
                <w:ilvl w:val="0"/>
                <w:numId w:val="7"/>
              </w:numPr>
              <w:spacing w:line="259" w:lineRule="auto"/>
              <w:ind w:left="0" w:firstLine="173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4E4E52">
              <w:rPr>
                <w:rFonts w:eastAsia="Calibri"/>
                <w:bCs/>
                <w:color w:val="000000"/>
                <w:sz w:val="24"/>
                <w:szCs w:val="24"/>
              </w:rPr>
              <w:t xml:space="preserve"> Приоритезация взаимоисключающих инвестиционных проектов</w:t>
            </w:r>
          </w:p>
          <w:p w14:paraId="177D86A6" w14:textId="0960883D" w:rsidR="006733FF" w:rsidRPr="004E4E52" w:rsidRDefault="006733FF" w:rsidP="00041A64">
            <w:pPr>
              <w:pStyle w:val="ac"/>
              <w:numPr>
                <w:ilvl w:val="0"/>
                <w:numId w:val="7"/>
              </w:numPr>
              <w:spacing w:line="259" w:lineRule="auto"/>
              <w:ind w:left="0" w:firstLine="173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A702E6">
              <w:rPr>
                <w:rFonts w:eastAsia="Calibri"/>
                <w:bCs/>
                <w:color w:val="000000"/>
                <w:sz w:val="24"/>
                <w:szCs w:val="24"/>
              </w:rPr>
              <w:t>Расчет</w:t>
            </w:r>
            <w:r w:rsidR="000841D7" w:rsidRPr="00A702E6">
              <w:rPr>
                <w:rFonts w:eastAsia="Calibri"/>
                <w:bCs/>
                <w:color w:val="000000"/>
                <w:sz w:val="24"/>
                <w:szCs w:val="24"/>
              </w:rPr>
              <w:t>ы</w:t>
            </w:r>
            <w:r w:rsidRPr="00A702E6">
              <w:rPr>
                <w:rFonts w:eastAsia="Calibri"/>
                <w:bCs/>
                <w:color w:val="000000"/>
                <w:sz w:val="24"/>
                <w:szCs w:val="24"/>
              </w:rPr>
              <w:t xml:space="preserve"> </w:t>
            </w:r>
            <w:r w:rsidR="000841D7" w:rsidRPr="00A702E6">
              <w:rPr>
                <w:rFonts w:eastAsia="Calibri"/>
                <w:bCs/>
                <w:color w:val="000000"/>
                <w:sz w:val="24"/>
                <w:szCs w:val="24"/>
              </w:rPr>
              <w:t>различных критериев</w:t>
            </w:r>
            <w:r w:rsidRPr="00A702E6">
              <w:rPr>
                <w:rFonts w:eastAsia="Calibri"/>
                <w:bCs/>
                <w:color w:val="000000"/>
                <w:sz w:val="24"/>
                <w:szCs w:val="24"/>
              </w:rPr>
              <w:t xml:space="preserve">, </w:t>
            </w:r>
            <w:r w:rsidR="001761F0" w:rsidRPr="00A702E6">
              <w:rPr>
                <w:rFonts w:eastAsia="Calibri"/>
                <w:bCs/>
                <w:color w:val="000000"/>
                <w:sz w:val="24"/>
                <w:szCs w:val="24"/>
              </w:rPr>
              <w:t>используемых для оценки эффективности инвестиционных проектов</w:t>
            </w:r>
            <w:r w:rsidRPr="00A702E6">
              <w:rPr>
                <w:rFonts w:eastAsia="Calibri"/>
                <w:bCs/>
                <w:color w:val="000000"/>
                <w:sz w:val="24"/>
                <w:szCs w:val="24"/>
              </w:rPr>
              <w:t xml:space="preserve"> – периода окупаемости</w:t>
            </w:r>
            <w:r w:rsidRPr="004E4E52">
              <w:rPr>
                <w:rFonts w:eastAsia="Calibri"/>
                <w:bCs/>
                <w:color w:val="000000"/>
                <w:sz w:val="24"/>
                <w:szCs w:val="24"/>
              </w:rPr>
              <w:t xml:space="preserve"> (РР), чистой приведенной стоимости (</w:t>
            </w:r>
            <w:r w:rsidRPr="004E4E52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NPV</w:t>
            </w:r>
            <w:r w:rsidRPr="004E4E52">
              <w:rPr>
                <w:rFonts w:eastAsia="Calibri"/>
                <w:bCs/>
                <w:color w:val="000000"/>
                <w:sz w:val="24"/>
                <w:szCs w:val="24"/>
              </w:rPr>
              <w:t>), внутренней ставки доходности (</w:t>
            </w:r>
            <w:r w:rsidRPr="004E4E52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IRR</w:t>
            </w:r>
            <w:r w:rsidRPr="004E4E52">
              <w:rPr>
                <w:rFonts w:eastAsia="Calibri"/>
                <w:bCs/>
                <w:color w:val="000000"/>
                <w:sz w:val="24"/>
                <w:szCs w:val="24"/>
              </w:rPr>
              <w:t>) и модифицированной ставки доходности (</w:t>
            </w:r>
            <w:r w:rsidRPr="004E4E52">
              <w:rPr>
                <w:rFonts w:eastAsia="Calibri"/>
                <w:bCs/>
                <w:color w:val="000000"/>
                <w:sz w:val="24"/>
                <w:szCs w:val="24"/>
                <w:lang w:val="en-US"/>
              </w:rPr>
              <w:t>MIRR</w:t>
            </w:r>
            <w:r w:rsidRPr="004E4E52">
              <w:rPr>
                <w:rFonts w:eastAsia="Calibri"/>
                <w:bCs/>
                <w:color w:val="000000"/>
                <w:sz w:val="24"/>
                <w:szCs w:val="24"/>
              </w:rPr>
              <w:t xml:space="preserve">) </w:t>
            </w:r>
          </w:p>
          <w:p w14:paraId="78FF2A07" w14:textId="77777777" w:rsidR="006733FF" w:rsidRPr="006733FF" w:rsidRDefault="006733FF" w:rsidP="008A454E">
            <w:pPr>
              <w:spacing w:line="259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6733F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14:paraId="6FFC4620" w14:textId="473B636A" w:rsidR="006733FF" w:rsidRPr="00A702E6" w:rsidRDefault="006733FF" w:rsidP="008A454E">
            <w:pPr>
              <w:rPr>
                <w:b/>
                <w:bCs/>
              </w:rPr>
            </w:pPr>
            <w:r w:rsidRPr="00A702E6">
              <w:rPr>
                <w:b/>
                <w:bCs/>
                <w:sz w:val="24"/>
                <w:szCs w:val="24"/>
              </w:rPr>
              <w:t>Раздел 8 (</w:t>
            </w:r>
            <w:r w:rsidR="00A702E6" w:rsidRPr="00A702E6">
              <w:rPr>
                <w:b/>
                <w:bCs/>
                <w:sz w:val="24"/>
                <w:szCs w:val="24"/>
              </w:rPr>
              <w:t>1-8</w:t>
            </w:r>
            <w:r w:rsidRPr="00A702E6">
              <w:rPr>
                <w:b/>
                <w:bCs/>
                <w:sz w:val="24"/>
                <w:szCs w:val="24"/>
              </w:rPr>
              <w:t>), Раздел 9.</w:t>
            </w:r>
          </w:p>
        </w:tc>
        <w:tc>
          <w:tcPr>
            <w:tcW w:w="940" w:type="pct"/>
          </w:tcPr>
          <w:p w14:paraId="3C1B35EE" w14:textId="77777777" w:rsidR="006733FF" w:rsidRPr="00757DBE" w:rsidRDefault="006733FF" w:rsidP="008A454E">
            <w:pPr>
              <w:pStyle w:val="112"/>
              <w:ind w:firstLine="0"/>
              <w:jc w:val="left"/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Опрос. Обсуждение дискуссионных вопросов. </w:t>
            </w:r>
          </w:p>
          <w:p w14:paraId="7AF0D27C" w14:textId="77777777" w:rsidR="006733FF" w:rsidRPr="00757DBE" w:rsidRDefault="006733FF" w:rsidP="008A454E">
            <w:pPr>
              <w:rPr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>Доклады и презентации.</w:t>
            </w:r>
          </w:p>
          <w:p w14:paraId="03C7D5E3" w14:textId="77777777" w:rsidR="006733FF" w:rsidRDefault="006733FF" w:rsidP="008A454E">
            <w:pPr>
              <w:rPr>
                <w:spacing w:val="-2"/>
                <w:sz w:val="24"/>
                <w:szCs w:val="24"/>
              </w:rPr>
            </w:pPr>
            <w:r w:rsidRPr="00757DBE">
              <w:rPr>
                <w:sz w:val="24"/>
                <w:szCs w:val="24"/>
              </w:rPr>
              <w:t xml:space="preserve">Рассмотрение практических примеров.  </w:t>
            </w:r>
          </w:p>
          <w:p w14:paraId="24651C3D" w14:textId="77777777" w:rsidR="006733FF" w:rsidRPr="00427CCA" w:rsidRDefault="006733FF" w:rsidP="008A454E">
            <w:pPr>
              <w:jc w:val="both"/>
            </w:pPr>
            <w:r>
              <w:rPr>
                <w:sz w:val="24"/>
                <w:szCs w:val="24"/>
              </w:rPr>
              <w:t>Решение задач.</w:t>
            </w:r>
          </w:p>
        </w:tc>
      </w:tr>
      <w:tr w:rsidR="006733FF" w:rsidRPr="00427CCA" w14:paraId="6A263540" w14:textId="77777777" w:rsidTr="001429F0">
        <w:tc>
          <w:tcPr>
            <w:tcW w:w="1397" w:type="pct"/>
          </w:tcPr>
          <w:p w14:paraId="51884249" w14:textId="77777777" w:rsidR="006733FF" w:rsidRPr="00851795" w:rsidRDefault="006733FF" w:rsidP="008A454E">
            <w:pPr>
              <w:pStyle w:val="TableParagraph"/>
              <w:tabs>
                <w:tab w:val="left" w:pos="702"/>
                <w:tab w:val="left" w:pos="1671"/>
              </w:tabs>
              <w:rPr>
                <w:b/>
                <w:sz w:val="20"/>
                <w:szCs w:val="20"/>
              </w:rPr>
            </w:pPr>
            <w:r w:rsidRPr="005B7A7B">
              <w:rPr>
                <w:b/>
                <w:bCs/>
                <w:sz w:val="24"/>
                <w:szCs w:val="24"/>
              </w:rPr>
              <w:t>Тема 6.</w:t>
            </w:r>
            <w:r>
              <w:rPr>
                <w:sz w:val="24"/>
                <w:szCs w:val="24"/>
              </w:rPr>
              <w:t xml:space="preserve"> Обоснование</w:t>
            </w:r>
            <w:r w:rsidRPr="003747E6">
              <w:rPr>
                <w:spacing w:val="1"/>
                <w:sz w:val="24"/>
                <w:szCs w:val="24"/>
              </w:rPr>
              <w:t xml:space="preserve"> </w:t>
            </w:r>
            <w:r w:rsidRPr="003747E6">
              <w:rPr>
                <w:sz w:val="24"/>
                <w:szCs w:val="24"/>
              </w:rPr>
              <w:t>стратегии</w:t>
            </w:r>
            <w:r w:rsidRPr="003747E6">
              <w:rPr>
                <w:spacing w:val="1"/>
                <w:sz w:val="24"/>
                <w:szCs w:val="24"/>
              </w:rPr>
              <w:t xml:space="preserve"> </w:t>
            </w:r>
            <w:r w:rsidRPr="003747E6">
              <w:rPr>
                <w:sz w:val="24"/>
                <w:szCs w:val="24"/>
              </w:rPr>
              <w:t>развития</w:t>
            </w:r>
            <w:r w:rsidRPr="003747E6">
              <w:rPr>
                <w:spacing w:val="1"/>
                <w:sz w:val="24"/>
                <w:szCs w:val="24"/>
              </w:rPr>
              <w:t xml:space="preserve"> </w:t>
            </w:r>
            <w:r w:rsidRPr="003747E6">
              <w:rPr>
                <w:sz w:val="24"/>
                <w:szCs w:val="24"/>
              </w:rPr>
              <w:t>экономическ</w:t>
            </w:r>
            <w:r>
              <w:rPr>
                <w:sz w:val="24"/>
                <w:szCs w:val="24"/>
              </w:rPr>
              <w:t xml:space="preserve">ими субъектами </w:t>
            </w:r>
            <w:r w:rsidRPr="003747E6">
              <w:rPr>
                <w:sz w:val="24"/>
                <w:szCs w:val="24"/>
              </w:rPr>
              <w:t xml:space="preserve">в условиях риска и </w:t>
            </w:r>
            <w:r w:rsidRPr="003747E6">
              <w:rPr>
                <w:sz w:val="24"/>
                <w:szCs w:val="24"/>
              </w:rPr>
              <w:lastRenderedPageBreak/>
              <w:t>неопределенности</w:t>
            </w:r>
          </w:p>
        </w:tc>
        <w:tc>
          <w:tcPr>
            <w:tcW w:w="2663" w:type="pct"/>
          </w:tcPr>
          <w:p w14:paraId="7363C93A" w14:textId="77777777" w:rsidR="006733FF" w:rsidRPr="00194C92" w:rsidRDefault="006733FF" w:rsidP="008A454E">
            <w:pPr>
              <w:spacing w:line="259" w:lineRule="auto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94C92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1. Риски в современном бизнесе</w:t>
            </w:r>
          </w:p>
          <w:p w14:paraId="562BA6B0" w14:textId="77777777" w:rsidR="006733FF" w:rsidRPr="00194C92" w:rsidRDefault="006733FF" w:rsidP="008A454E">
            <w:pPr>
              <w:spacing w:line="259" w:lineRule="auto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94C92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2. Подходы к количественной оценке рисков. Расчет операционных рычагов</w:t>
            </w:r>
          </w:p>
          <w:p w14:paraId="63A68813" w14:textId="622AB159" w:rsidR="006733FF" w:rsidRPr="00194C92" w:rsidRDefault="006733FF" w:rsidP="008A454E">
            <w:pPr>
              <w:spacing w:line="259" w:lineRule="auto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94C92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lastRenderedPageBreak/>
              <w:t>3. Вероятностные модели и интерпретация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194C92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распределения результатов проекта</w:t>
            </w:r>
          </w:p>
          <w:p w14:paraId="06BF2E74" w14:textId="77777777" w:rsidR="006733FF" w:rsidRPr="00194C92" w:rsidRDefault="006733FF" w:rsidP="008A454E">
            <w:pPr>
              <w:spacing w:line="259" w:lineRule="auto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94C92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4. Бюджетирование как инструмент краткосрочного планирования и контроля деятельности организации</w:t>
            </w:r>
          </w:p>
          <w:p w14:paraId="6F65BAAE" w14:textId="77777777" w:rsidR="006733FF" w:rsidRDefault="006733FF" w:rsidP="008A454E">
            <w:pPr>
              <w:spacing w:line="259" w:lineRule="auto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 w:rsidRPr="00194C92"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 xml:space="preserve">5. </w:t>
            </w: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Построение дерева решений для обоснования принимаемых решений в условиях риска и неопределенности</w:t>
            </w:r>
          </w:p>
          <w:p w14:paraId="2CB79B4D" w14:textId="77777777" w:rsidR="006733FF" w:rsidRPr="00194C92" w:rsidRDefault="006733FF" w:rsidP="008A454E">
            <w:pPr>
              <w:spacing w:line="259" w:lineRule="auto"/>
              <w:jc w:val="both"/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en-US"/>
              </w:rPr>
              <w:t>6. Анализ чувствительности в оценке неопределенности: оценка влияния изменения ключевых показателей на ожидаемый результат</w:t>
            </w:r>
          </w:p>
          <w:p w14:paraId="593E6D6C" w14:textId="77777777" w:rsidR="006733FF" w:rsidRPr="006733FF" w:rsidRDefault="006733FF" w:rsidP="008A454E">
            <w:pPr>
              <w:spacing w:line="259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w:r w:rsidRPr="006733FF">
              <w:rPr>
                <w:rFonts w:eastAsia="Calibri"/>
                <w:b/>
                <w:color w:val="000000"/>
                <w:sz w:val="24"/>
                <w:szCs w:val="24"/>
                <w:lang w:eastAsia="en-US"/>
              </w:rPr>
              <w:t>Рекомендуемые источники:</w:t>
            </w:r>
          </w:p>
          <w:p w14:paraId="4AF8A7C5" w14:textId="03C9CA6C" w:rsidR="006733FF" w:rsidRPr="00A702E6" w:rsidRDefault="006733FF" w:rsidP="008A454E">
            <w:pPr>
              <w:rPr>
                <w:b/>
                <w:bCs/>
              </w:rPr>
            </w:pPr>
            <w:r w:rsidRPr="00A702E6">
              <w:rPr>
                <w:b/>
                <w:bCs/>
                <w:sz w:val="24"/>
                <w:szCs w:val="24"/>
              </w:rPr>
              <w:t>Раздел 8 (</w:t>
            </w:r>
            <w:r w:rsidR="00A702E6" w:rsidRPr="00A702E6">
              <w:rPr>
                <w:b/>
                <w:bCs/>
                <w:sz w:val="24"/>
                <w:szCs w:val="24"/>
              </w:rPr>
              <w:t>1-8</w:t>
            </w:r>
            <w:r w:rsidRPr="00A702E6">
              <w:rPr>
                <w:b/>
                <w:bCs/>
                <w:sz w:val="24"/>
                <w:szCs w:val="24"/>
              </w:rPr>
              <w:t>), Раздел 9.</w:t>
            </w:r>
          </w:p>
        </w:tc>
        <w:tc>
          <w:tcPr>
            <w:tcW w:w="940" w:type="pct"/>
          </w:tcPr>
          <w:p w14:paraId="4048FABF" w14:textId="77777777" w:rsidR="006733FF" w:rsidRPr="00A702E6" w:rsidRDefault="006733FF" w:rsidP="008A454E">
            <w:pPr>
              <w:pStyle w:val="112"/>
              <w:ind w:firstLine="0"/>
              <w:jc w:val="left"/>
              <w:rPr>
                <w:sz w:val="24"/>
                <w:szCs w:val="24"/>
              </w:rPr>
            </w:pPr>
            <w:r w:rsidRPr="00A702E6">
              <w:rPr>
                <w:sz w:val="24"/>
                <w:szCs w:val="24"/>
              </w:rPr>
              <w:lastRenderedPageBreak/>
              <w:t xml:space="preserve">Опрос. Обсуждение дискуссионных вопросов. </w:t>
            </w:r>
          </w:p>
          <w:p w14:paraId="4AC8447B" w14:textId="77777777" w:rsidR="006733FF" w:rsidRPr="00A702E6" w:rsidRDefault="006733FF" w:rsidP="008A454E">
            <w:pPr>
              <w:rPr>
                <w:spacing w:val="-2"/>
                <w:sz w:val="24"/>
                <w:szCs w:val="24"/>
              </w:rPr>
            </w:pPr>
            <w:r w:rsidRPr="00A702E6">
              <w:rPr>
                <w:sz w:val="24"/>
                <w:szCs w:val="24"/>
              </w:rPr>
              <w:lastRenderedPageBreak/>
              <w:t xml:space="preserve">Рассмотрение практических примеров.  </w:t>
            </w:r>
          </w:p>
          <w:p w14:paraId="7FF80D61" w14:textId="77777777" w:rsidR="006733FF" w:rsidRPr="00A702E6" w:rsidRDefault="006733FF" w:rsidP="008A454E">
            <w:pPr>
              <w:jc w:val="both"/>
            </w:pPr>
            <w:r w:rsidRPr="00A702E6">
              <w:rPr>
                <w:sz w:val="24"/>
                <w:szCs w:val="24"/>
              </w:rPr>
              <w:t>Защита проектной работы.</w:t>
            </w:r>
          </w:p>
        </w:tc>
      </w:tr>
    </w:tbl>
    <w:p w14:paraId="13BE872D" w14:textId="77777777" w:rsidR="00A702E6" w:rsidRDefault="00A702E6" w:rsidP="001609BE">
      <w:pPr>
        <w:pStyle w:val="1"/>
        <w:ind w:firstLine="567"/>
        <w:jc w:val="both"/>
        <w:rPr>
          <w:rStyle w:val="FontStyle17"/>
          <w:sz w:val="28"/>
          <w:szCs w:val="28"/>
        </w:rPr>
      </w:pPr>
      <w:bookmarkStart w:id="36" w:name="_Toc192111433"/>
      <w:bookmarkStart w:id="37" w:name="_Toc192112227"/>
    </w:p>
    <w:p w14:paraId="6CC2635A" w14:textId="77777777" w:rsidR="00A702E6" w:rsidRDefault="00A702E6" w:rsidP="00A702E6"/>
    <w:p w14:paraId="0EBA317C" w14:textId="77777777" w:rsidR="00A702E6" w:rsidRDefault="00A702E6" w:rsidP="00A702E6"/>
    <w:p w14:paraId="3EE6A517" w14:textId="0F548884" w:rsidR="00447A54" w:rsidRPr="00447A54" w:rsidRDefault="001609BE" w:rsidP="001609BE">
      <w:pPr>
        <w:pStyle w:val="1"/>
        <w:ind w:firstLine="567"/>
        <w:jc w:val="both"/>
        <w:rPr>
          <w:rStyle w:val="FontStyle17"/>
          <w:sz w:val="28"/>
          <w:szCs w:val="28"/>
        </w:rPr>
      </w:pPr>
      <w:r>
        <w:rPr>
          <w:rStyle w:val="FontStyle17"/>
          <w:sz w:val="28"/>
          <w:szCs w:val="28"/>
        </w:rPr>
        <w:t xml:space="preserve">6. </w:t>
      </w:r>
      <w:r w:rsidR="00447A54" w:rsidRPr="00447A54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36"/>
      <w:bookmarkEnd w:id="37"/>
    </w:p>
    <w:p w14:paraId="31583F72" w14:textId="77777777" w:rsidR="00447A54" w:rsidRPr="00BE755E" w:rsidRDefault="00447A54" w:rsidP="00AA4B05">
      <w:pPr>
        <w:ind w:firstLine="709"/>
        <w:jc w:val="both"/>
      </w:pPr>
    </w:p>
    <w:p w14:paraId="2186B4F5" w14:textId="77777777" w:rsidR="00447A54" w:rsidRPr="000851CA" w:rsidRDefault="00447A54" w:rsidP="001609BE">
      <w:pPr>
        <w:pStyle w:val="2"/>
        <w:ind w:right="-2" w:firstLine="567"/>
        <w:rPr>
          <w:rStyle w:val="FontStyle17"/>
          <w:b/>
          <w:sz w:val="28"/>
          <w:szCs w:val="28"/>
        </w:rPr>
      </w:pPr>
      <w:bookmarkStart w:id="38" w:name="_Toc418764149"/>
      <w:bookmarkStart w:id="39" w:name="_Toc505877809"/>
      <w:bookmarkStart w:id="40" w:name="_Toc89619181"/>
      <w:bookmarkStart w:id="41" w:name="_Toc192111434"/>
      <w:bookmarkStart w:id="42" w:name="_Toc192112228"/>
      <w:r w:rsidRPr="000851CA">
        <w:rPr>
          <w:rStyle w:val="FontStyle17"/>
          <w:b/>
          <w:sz w:val="28"/>
          <w:szCs w:val="28"/>
        </w:rPr>
        <w:t xml:space="preserve">6.1. </w:t>
      </w:r>
      <w:bookmarkEnd w:id="38"/>
      <w:bookmarkEnd w:id="39"/>
      <w:r w:rsidRPr="000851CA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40"/>
      <w:bookmarkEnd w:id="41"/>
      <w:bookmarkEnd w:id="42"/>
    </w:p>
    <w:p w14:paraId="47D8EBDA" w14:textId="7F925080" w:rsidR="00447A54" w:rsidRPr="00851795" w:rsidRDefault="00447A54" w:rsidP="00447A54">
      <w:pPr>
        <w:pStyle w:val="63"/>
        <w:shd w:val="clear" w:color="auto" w:fill="auto"/>
        <w:spacing w:before="0" w:after="0" w:line="360" w:lineRule="auto"/>
        <w:ind w:left="160"/>
        <w:jc w:val="right"/>
        <w:rPr>
          <w:rStyle w:val="48"/>
          <w:rFonts w:eastAsia="SimSun"/>
          <w:spacing w:val="0"/>
          <w:sz w:val="28"/>
          <w:szCs w:val="28"/>
        </w:rPr>
      </w:pPr>
      <w:r w:rsidRPr="00851795">
        <w:rPr>
          <w:rStyle w:val="48"/>
          <w:rFonts w:eastAsia="SimSun"/>
          <w:spacing w:val="0"/>
          <w:sz w:val="28"/>
          <w:szCs w:val="28"/>
        </w:rPr>
        <w:t xml:space="preserve">Таблица </w:t>
      </w:r>
      <w:r w:rsidR="00851795">
        <w:rPr>
          <w:rStyle w:val="48"/>
          <w:rFonts w:eastAsia="SimSun"/>
          <w:spacing w:val="0"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0"/>
        <w:gridCol w:w="5165"/>
        <w:gridCol w:w="1772"/>
      </w:tblGrid>
      <w:tr w:rsidR="00661317" w:rsidRPr="007C561F" w14:paraId="76DD03C3" w14:textId="77777777" w:rsidTr="001429F0">
        <w:trPr>
          <w:cantSplit/>
          <w:trHeight w:val="483"/>
        </w:trPr>
        <w:tc>
          <w:tcPr>
            <w:tcW w:w="1397" w:type="pct"/>
          </w:tcPr>
          <w:p w14:paraId="598D0026" w14:textId="77777777" w:rsidR="001429F0" w:rsidRDefault="00661317" w:rsidP="007C561F">
            <w:pPr>
              <w:jc w:val="center"/>
              <w:rPr>
                <w:b/>
                <w:lang w:eastAsia="ru-RU"/>
              </w:rPr>
            </w:pPr>
            <w:r w:rsidRPr="007C561F">
              <w:rPr>
                <w:b/>
                <w:lang w:eastAsia="ru-RU"/>
              </w:rPr>
              <w:t>Наименование</w:t>
            </w:r>
          </w:p>
          <w:p w14:paraId="5BA06AF4" w14:textId="1F354461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 xml:space="preserve"> тем (разделов) дисциплины</w:t>
            </w:r>
          </w:p>
        </w:tc>
        <w:tc>
          <w:tcPr>
            <w:tcW w:w="2683" w:type="pct"/>
          </w:tcPr>
          <w:p w14:paraId="3433F52C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920" w:type="pct"/>
          </w:tcPr>
          <w:p w14:paraId="48516D5A" w14:textId="77777777" w:rsidR="00661317" w:rsidRPr="007C561F" w:rsidRDefault="00661317" w:rsidP="007C561F">
            <w:pPr>
              <w:jc w:val="center"/>
            </w:pPr>
            <w:r w:rsidRPr="007C561F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1429F0" w:rsidRPr="007C561F" w14:paraId="7219B9FF" w14:textId="77777777" w:rsidTr="001429F0">
        <w:trPr>
          <w:cantSplit/>
          <w:trHeight w:val="483"/>
        </w:trPr>
        <w:tc>
          <w:tcPr>
            <w:tcW w:w="1397" w:type="pct"/>
          </w:tcPr>
          <w:p w14:paraId="7C950744" w14:textId="0C1A5F06" w:rsidR="001429F0" w:rsidRPr="007C561F" w:rsidRDefault="001429F0" w:rsidP="00251E22">
            <w:pPr>
              <w:jc w:val="both"/>
              <w:rPr>
                <w:b/>
                <w:lang w:eastAsia="ru-RU"/>
              </w:rPr>
            </w:pPr>
            <w:r w:rsidRPr="000F6A0C">
              <w:rPr>
                <w:b/>
                <w:sz w:val="24"/>
                <w:szCs w:val="24"/>
              </w:rPr>
              <w:t>Тема 1.</w:t>
            </w:r>
            <w:r w:rsidRPr="000F6A0C">
              <w:rPr>
                <w:sz w:val="24"/>
                <w:szCs w:val="24"/>
              </w:rPr>
              <w:t xml:space="preserve"> </w:t>
            </w:r>
            <w:r w:rsidRPr="000F6A0C">
              <w:rPr>
                <w:sz w:val="24"/>
                <w:szCs w:val="24"/>
                <w:lang w:eastAsia="en-US"/>
              </w:rPr>
              <w:t xml:space="preserve"> Организационно-методические основы и информационное обеспечение системы стратегического управленческого учета и анализа</w:t>
            </w:r>
          </w:p>
        </w:tc>
        <w:tc>
          <w:tcPr>
            <w:tcW w:w="2683" w:type="pct"/>
          </w:tcPr>
          <w:p w14:paraId="6ABC2844" w14:textId="77777777" w:rsidR="001429F0" w:rsidRDefault="001429F0" w:rsidP="00251E22">
            <w:pPr>
              <w:pStyle w:val="ac"/>
              <w:numPr>
                <w:ilvl w:val="0"/>
                <w:numId w:val="2"/>
              </w:numPr>
              <w:tabs>
                <w:tab w:val="left" w:pos="455"/>
              </w:tabs>
              <w:ind w:left="29" w:firstLine="0"/>
              <w:jc w:val="both"/>
              <w:rPr>
                <w:sz w:val="24"/>
                <w:szCs w:val="24"/>
                <w:lang w:eastAsia="en-US"/>
              </w:rPr>
            </w:pPr>
            <w:r w:rsidRPr="000658A9">
              <w:rPr>
                <w:sz w:val="24"/>
                <w:szCs w:val="24"/>
                <w:lang w:eastAsia="en-US"/>
              </w:rPr>
              <w:t>Основные задач</w:t>
            </w:r>
            <w:r>
              <w:rPr>
                <w:sz w:val="24"/>
                <w:szCs w:val="24"/>
                <w:lang w:eastAsia="en-US"/>
              </w:rPr>
              <w:t>и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краткосрочного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и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стратегического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управленческого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анализа.</w:t>
            </w:r>
          </w:p>
          <w:p w14:paraId="4F61B6A8" w14:textId="77777777" w:rsidR="001429F0" w:rsidRDefault="001429F0" w:rsidP="00251E22">
            <w:pPr>
              <w:pStyle w:val="ac"/>
              <w:numPr>
                <w:ilvl w:val="0"/>
                <w:numId w:val="2"/>
              </w:numPr>
              <w:tabs>
                <w:tab w:val="left" w:pos="455"/>
              </w:tabs>
              <w:ind w:left="29" w:firstLine="0"/>
              <w:jc w:val="both"/>
              <w:rPr>
                <w:sz w:val="24"/>
                <w:szCs w:val="24"/>
                <w:lang w:eastAsia="en-US"/>
              </w:rPr>
            </w:pPr>
            <w:r w:rsidRPr="000658A9">
              <w:rPr>
                <w:sz w:val="24"/>
                <w:szCs w:val="24"/>
                <w:lang w:eastAsia="en-US"/>
              </w:rPr>
              <w:t xml:space="preserve">Организация аналитической работы для целей стратегического развития бизнеса. </w:t>
            </w:r>
          </w:p>
          <w:p w14:paraId="72A931D5" w14:textId="77777777" w:rsidR="001429F0" w:rsidRDefault="001429F0" w:rsidP="00251E22">
            <w:pPr>
              <w:pStyle w:val="ac"/>
              <w:numPr>
                <w:ilvl w:val="0"/>
                <w:numId w:val="2"/>
              </w:numPr>
              <w:tabs>
                <w:tab w:val="left" w:pos="455"/>
              </w:tabs>
              <w:ind w:left="29" w:firstLine="0"/>
              <w:jc w:val="both"/>
              <w:rPr>
                <w:sz w:val="24"/>
                <w:szCs w:val="24"/>
                <w:lang w:eastAsia="en-US"/>
              </w:rPr>
            </w:pPr>
            <w:r w:rsidRPr="000658A9">
              <w:rPr>
                <w:sz w:val="24"/>
                <w:szCs w:val="24"/>
                <w:lang w:eastAsia="en-US"/>
              </w:rPr>
              <w:t>Составление перечня организационных этапов проведения анализа и распределение обязанностей между различными службами.</w:t>
            </w:r>
          </w:p>
          <w:p w14:paraId="5FE99A4F" w14:textId="77777777" w:rsidR="001429F0" w:rsidRPr="000658A9" w:rsidRDefault="001429F0" w:rsidP="00251E22">
            <w:pPr>
              <w:pStyle w:val="ac"/>
              <w:numPr>
                <w:ilvl w:val="0"/>
                <w:numId w:val="2"/>
              </w:numPr>
              <w:tabs>
                <w:tab w:val="left" w:pos="313"/>
              </w:tabs>
              <w:ind w:left="29" w:firstLine="0"/>
              <w:jc w:val="both"/>
              <w:rPr>
                <w:sz w:val="24"/>
                <w:szCs w:val="24"/>
                <w:lang w:eastAsia="en-US"/>
              </w:rPr>
            </w:pPr>
            <w:r w:rsidRPr="000658A9">
              <w:rPr>
                <w:sz w:val="24"/>
                <w:szCs w:val="24"/>
                <w:lang w:eastAsia="en-US"/>
              </w:rPr>
              <w:t>Система методов стратегического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управленческого</w:t>
            </w:r>
            <w:r w:rsidRPr="000658A9">
              <w:rPr>
                <w:spacing w:val="7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анализа.</w:t>
            </w:r>
            <w:r w:rsidRPr="000658A9">
              <w:rPr>
                <w:spacing w:val="-67"/>
                <w:sz w:val="24"/>
                <w:szCs w:val="24"/>
                <w:lang w:eastAsia="en-US"/>
              </w:rPr>
              <w:t xml:space="preserve"> </w:t>
            </w:r>
          </w:p>
          <w:p w14:paraId="1FD1B220" w14:textId="77777777" w:rsidR="001429F0" w:rsidRDefault="001429F0" w:rsidP="00251E22">
            <w:pPr>
              <w:pStyle w:val="ac"/>
              <w:numPr>
                <w:ilvl w:val="0"/>
                <w:numId w:val="2"/>
              </w:numPr>
              <w:tabs>
                <w:tab w:val="left" w:pos="313"/>
              </w:tabs>
              <w:ind w:left="29" w:firstLine="0"/>
              <w:jc w:val="both"/>
              <w:rPr>
                <w:sz w:val="24"/>
                <w:szCs w:val="24"/>
                <w:lang w:eastAsia="en-US"/>
              </w:rPr>
            </w:pPr>
            <w:r w:rsidRPr="000658A9">
              <w:rPr>
                <w:spacing w:val="-67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Система показателей, используемых в процессе управленческого анализа, их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логическая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увязка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с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возможностью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применения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различных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способов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моделирования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и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оценкой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полученных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результатов.</w:t>
            </w:r>
          </w:p>
          <w:p w14:paraId="4AAB3EE8" w14:textId="77777777" w:rsidR="001429F0" w:rsidRPr="000658A9" w:rsidRDefault="001429F0" w:rsidP="00251E22">
            <w:pPr>
              <w:pStyle w:val="ac"/>
              <w:numPr>
                <w:ilvl w:val="0"/>
                <w:numId w:val="2"/>
              </w:numPr>
              <w:tabs>
                <w:tab w:val="left" w:pos="313"/>
              </w:tabs>
              <w:ind w:left="29" w:firstLine="0"/>
              <w:jc w:val="both"/>
              <w:rPr>
                <w:sz w:val="24"/>
                <w:szCs w:val="24"/>
                <w:lang w:eastAsia="en-US"/>
              </w:rPr>
            </w:pPr>
            <w:r w:rsidRPr="000658A9">
              <w:rPr>
                <w:sz w:val="24"/>
                <w:szCs w:val="24"/>
                <w:lang w:eastAsia="en-US"/>
              </w:rPr>
              <w:t>Типология стратегических управленческих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решений</w:t>
            </w:r>
            <w:r w:rsidRPr="000658A9">
              <w:rPr>
                <w:spacing w:val="60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и</w:t>
            </w:r>
            <w:r w:rsidRPr="000658A9">
              <w:rPr>
                <w:spacing w:val="60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информация,</w:t>
            </w:r>
            <w:r w:rsidRPr="000658A9">
              <w:rPr>
                <w:spacing w:val="60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необходимая</w:t>
            </w:r>
            <w:r w:rsidRPr="000658A9">
              <w:rPr>
                <w:spacing w:val="58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для</w:t>
            </w:r>
            <w:r w:rsidRPr="000658A9">
              <w:rPr>
                <w:spacing w:val="6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их</w:t>
            </w:r>
            <w:r w:rsidRPr="000658A9">
              <w:rPr>
                <w:spacing w:val="6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обоснования.</w:t>
            </w:r>
            <w:r w:rsidRPr="000658A9">
              <w:rPr>
                <w:spacing w:val="60"/>
                <w:sz w:val="24"/>
                <w:szCs w:val="24"/>
                <w:lang w:eastAsia="en-US"/>
              </w:rPr>
              <w:t xml:space="preserve"> </w:t>
            </w:r>
          </w:p>
          <w:p w14:paraId="2699167C" w14:textId="77777777" w:rsidR="001429F0" w:rsidRDefault="001429F0" w:rsidP="00251E22">
            <w:pPr>
              <w:pStyle w:val="ac"/>
              <w:numPr>
                <w:ilvl w:val="0"/>
                <w:numId w:val="2"/>
              </w:numPr>
              <w:tabs>
                <w:tab w:val="left" w:pos="313"/>
              </w:tabs>
              <w:ind w:left="29" w:firstLine="0"/>
              <w:jc w:val="both"/>
              <w:rPr>
                <w:sz w:val="24"/>
                <w:szCs w:val="24"/>
                <w:lang w:eastAsia="en-US"/>
              </w:rPr>
            </w:pPr>
            <w:r w:rsidRPr="000658A9">
              <w:rPr>
                <w:sz w:val="24"/>
                <w:szCs w:val="24"/>
                <w:lang w:eastAsia="en-US"/>
              </w:rPr>
              <w:t>Бухгалтерская, статистическая,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внутренняя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отчетность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организации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как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важнейшие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 xml:space="preserve">источники информационного обеспечения стратегического управленческого учета и анализа. </w:t>
            </w:r>
          </w:p>
          <w:p w14:paraId="7C44C591" w14:textId="5A006278" w:rsidR="001429F0" w:rsidRPr="007C561F" w:rsidRDefault="001429F0" w:rsidP="00251E22">
            <w:pPr>
              <w:jc w:val="both"/>
              <w:rPr>
                <w:b/>
                <w:lang w:eastAsia="ru-RU"/>
              </w:rPr>
            </w:pPr>
            <w:r w:rsidRPr="000658A9">
              <w:rPr>
                <w:sz w:val="24"/>
                <w:szCs w:val="24"/>
                <w:lang w:eastAsia="en-US"/>
              </w:rPr>
              <w:t>Понятие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релевантной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и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нерелевантной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  <w:r w:rsidRPr="000658A9">
              <w:rPr>
                <w:sz w:val="24"/>
                <w:szCs w:val="24"/>
                <w:lang w:eastAsia="en-US"/>
              </w:rPr>
              <w:t>информации.</w:t>
            </w:r>
            <w:r w:rsidRPr="000658A9">
              <w:rPr>
                <w:spacing w:val="1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20" w:type="pct"/>
          </w:tcPr>
          <w:p w14:paraId="755C5444" w14:textId="52497569" w:rsidR="001429F0" w:rsidRPr="007C561F" w:rsidRDefault="001429F0" w:rsidP="00251E22">
            <w:pPr>
              <w:jc w:val="both"/>
              <w:rPr>
                <w:b/>
                <w:lang w:eastAsia="ru-RU"/>
              </w:rPr>
            </w:pPr>
            <w:r w:rsidRPr="000658A9">
              <w:rPr>
                <w:sz w:val="24"/>
                <w:szCs w:val="24"/>
              </w:rPr>
              <w:t xml:space="preserve">Работа с учебной и справочной литературой, использование Интернет-ресурсов для ответов на семинарских </w:t>
            </w:r>
            <w:r w:rsidR="00623428" w:rsidRPr="00623428">
              <w:rPr>
                <w:sz w:val="24"/>
                <w:szCs w:val="24"/>
              </w:rPr>
              <w:t>занятиях и разбора ситуационных задач</w:t>
            </w:r>
            <w:r w:rsidR="00623428">
              <w:rPr>
                <w:sz w:val="24"/>
                <w:szCs w:val="24"/>
              </w:rPr>
              <w:t>.</w:t>
            </w:r>
          </w:p>
        </w:tc>
      </w:tr>
      <w:tr w:rsidR="001429F0" w:rsidRPr="007C561F" w14:paraId="558AF7DD" w14:textId="77777777" w:rsidTr="001429F0">
        <w:trPr>
          <w:cantSplit/>
          <w:trHeight w:val="483"/>
        </w:trPr>
        <w:tc>
          <w:tcPr>
            <w:tcW w:w="1397" w:type="pct"/>
          </w:tcPr>
          <w:p w14:paraId="2469417F" w14:textId="77777777" w:rsidR="001429F0" w:rsidRPr="003747E6" w:rsidRDefault="001429F0" w:rsidP="00251E22">
            <w:pPr>
              <w:jc w:val="both"/>
              <w:rPr>
                <w:sz w:val="24"/>
                <w:szCs w:val="24"/>
                <w:lang w:eastAsia="en-US"/>
              </w:rPr>
            </w:pPr>
            <w:r w:rsidRPr="000F6A0C">
              <w:rPr>
                <w:b/>
                <w:spacing w:val="-1"/>
                <w:sz w:val="24"/>
                <w:szCs w:val="24"/>
              </w:rPr>
              <w:lastRenderedPageBreak/>
              <w:t>Тема 2.</w:t>
            </w:r>
            <w:r>
              <w:rPr>
                <w:spacing w:val="-1"/>
              </w:rPr>
              <w:t xml:space="preserve"> </w:t>
            </w:r>
            <w:r w:rsidRPr="003747E6">
              <w:rPr>
                <w:sz w:val="24"/>
                <w:szCs w:val="24"/>
                <w:lang w:eastAsia="en-US"/>
              </w:rPr>
              <w:t xml:space="preserve"> Современные методы и стратегические подходы к управлению </w:t>
            </w:r>
          </w:p>
          <w:p w14:paraId="658B9974" w14:textId="75027C93" w:rsidR="001429F0" w:rsidRPr="007C561F" w:rsidRDefault="001429F0" w:rsidP="00251E22">
            <w:pPr>
              <w:jc w:val="both"/>
              <w:rPr>
                <w:b/>
                <w:lang w:eastAsia="ru-RU"/>
              </w:rPr>
            </w:pPr>
            <w:r w:rsidRPr="003747E6">
              <w:rPr>
                <w:sz w:val="24"/>
                <w:szCs w:val="24"/>
                <w:lang w:eastAsia="en-US"/>
              </w:rPr>
              <w:t xml:space="preserve">затратами и </w:t>
            </w:r>
            <w:proofErr w:type="spellStart"/>
            <w:r w:rsidRPr="003747E6">
              <w:rPr>
                <w:sz w:val="24"/>
                <w:szCs w:val="24"/>
                <w:lang w:eastAsia="en-US"/>
              </w:rPr>
              <w:t>калькулированию</w:t>
            </w:r>
            <w:proofErr w:type="spellEnd"/>
            <w:r w:rsidRPr="003747E6">
              <w:rPr>
                <w:sz w:val="24"/>
                <w:szCs w:val="24"/>
                <w:lang w:eastAsia="en-US"/>
              </w:rPr>
              <w:t xml:space="preserve"> себестоимости продукции (работ, услуг)</w:t>
            </w:r>
          </w:p>
        </w:tc>
        <w:tc>
          <w:tcPr>
            <w:tcW w:w="2683" w:type="pct"/>
          </w:tcPr>
          <w:p w14:paraId="7B7212A1" w14:textId="77777777" w:rsidR="001429F0" w:rsidRPr="00A91E3A" w:rsidRDefault="001429F0" w:rsidP="00251E22">
            <w:pPr>
              <w:pStyle w:val="ac"/>
              <w:numPr>
                <w:ilvl w:val="0"/>
                <w:numId w:val="8"/>
              </w:numPr>
              <w:ind w:left="29" w:firstLine="284"/>
              <w:jc w:val="both"/>
              <w:rPr>
                <w:sz w:val="24"/>
                <w:szCs w:val="24"/>
              </w:rPr>
            </w:pPr>
            <w:r w:rsidRPr="00A91E3A">
              <w:rPr>
                <w:sz w:val="24"/>
                <w:szCs w:val="24"/>
              </w:rPr>
              <w:t>Себесто</w:t>
            </w:r>
            <w:r>
              <w:rPr>
                <w:sz w:val="24"/>
                <w:szCs w:val="24"/>
              </w:rPr>
              <w:t>и</w:t>
            </w:r>
            <w:r w:rsidRPr="00A91E3A">
              <w:rPr>
                <w:sz w:val="24"/>
                <w:szCs w:val="24"/>
              </w:rPr>
              <w:t>мость: ее состав и виды.</w:t>
            </w:r>
          </w:p>
          <w:p w14:paraId="624194CF" w14:textId="77777777" w:rsidR="001429F0" w:rsidRPr="00A91E3A" w:rsidRDefault="001429F0" w:rsidP="00251E22">
            <w:pPr>
              <w:pStyle w:val="ac"/>
              <w:numPr>
                <w:ilvl w:val="0"/>
                <w:numId w:val="8"/>
              </w:numPr>
              <w:ind w:left="29" w:firstLine="284"/>
              <w:jc w:val="both"/>
              <w:rPr>
                <w:sz w:val="24"/>
                <w:szCs w:val="24"/>
              </w:rPr>
            </w:pPr>
            <w:r w:rsidRPr="00A91E3A">
              <w:rPr>
                <w:sz w:val="24"/>
                <w:szCs w:val="24"/>
              </w:rPr>
              <w:t>Задачи и источники информации анализа расходов и себестоимости продукции, работ, услуг.</w:t>
            </w:r>
          </w:p>
          <w:p w14:paraId="08F6BFD0" w14:textId="77777777" w:rsidR="001429F0" w:rsidRPr="00A91E3A" w:rsidRDefault="001429F0" w:rsidP="00251E22">
            <w:pPr>
              <w:pStyle w:val="ac"/>
              <w:numPr>
                <w:ilvl w:val="0"/>
                <w:numId w:val="8"/>
              </w:numPr>
              <w:tabs>
                <w:tab w:val="left" w:pos="596"/>
              </w:tabs>
              <w:ind w:left="29" w:firstLine="284"/>
              <w:jc w:val="both"/>
              <w:rPr>
                <w:sz w:val="24"/>
                <w:szCs w:val="24"/>
              </w:rPr>
            </w:pPr>
            <w:r w:rsidRPr="00A91E3A">
              <w:rPr>
                <w:sz w:val="24"/>
                <w:szCs w:val="24"/>
              </w:rPr>
              <w:t xml:space="preserve"> Классификация затрат, характеристика видов расходов организации.</w:t>
            </w:r>
          </w:p>
          <w:p w14:paraId="7D2956A4" w14:textId="77777777" w:rsidR="001429F0" w:rsidRPr="00A91E3A" w:rsidRDefault="001429F0" w:rsidP="00251E22">
            <w:pPr>
              <w:pStyle w:val="ac"/>
              <w:numPr>
                <w:ilvl w:val="0"/>
                <w:numId w:val="8"/>
              </w:numPr>
              <w:tabs>
                <w:tab w:val="left" w:pos="596"/>
              </w:tabs>
              <w:ind w:left="29" w:firstLine="284"/>
              <w:jc w:val="both"/>
            </w:pPr>
            <w:r w:rsidRPr="00A91E3A">
              <w:rPr>
                <w:sz w:val="24"/>
                <w:szCs w:val="24"/>
              </w:rPr>
              <w:t>Методика анализа затрат по экономическим элементам.</w:t>
            </w:r>
          </w:p>
          <w:p w14:paraId="35EDC7BE" w14:textId="77777777" w:rsidR="001429F0" w:rsidRPr="00A91E3A" w:rsidRDefault="001429F0" w:rsidP="00251E22">
            <w:pPr>
              <w:pStyle w:val="ac"/>
              <w:numPr>
                <w:ilvl w:val="0"/>
                <w:numId w:val="8"/>
              </w:numPr>
              <w:tabs>
                <w:tab w:val="left" w:pos="596"/>
              </w:tabs>
              <w:ind w:left="29" w:firstLine="284"/>
              <w:jc w:val="both"/>
            </w:pPr>
            <w:r>
              <w:rPr>
                <w:sz w:val="24"/>
                <w:szCs w:val="24"/>
              </w:rPr>
              <w:t xml:space="preserve">Особенности анализа затрат на 1 руб. продукции (работ, услуг). </w:t>
            </w:r>
          </w:p>
          <w:p w14:paraId="7E1488BB" w14:textId="77777777" w:rsidR="001429F0" w:rsidRDefault="001429F0" w:rsidP="00251E22">
            <w:pPr>
              <w:pStyle w:val="ac"/>
              <w:numPr>
                <w:ilvl w:val="0"/>
                <w:numId w:val="8"/>
              </w:numPr>
              <w:tabs>
                <w:tab w:val="left" w:pos="596"/>
              </w:tabs>
              <w:ind w:left="29" w:firstLine="284"/>
              <w:jc w:val="both"/>
              <w:rPr>
                <w:sz w:val="24"/>
                <w:szCs w:val="24"/>
              </w:rPr>
            </w:pPr>
            <w:r w:rsidRPr="00A91E3A">
              <w:rPr>
                <w:sz w:val="24"/>
                <w:szCs w:val="24"/>
              </w:rPr>
              <w:t xml:space="preserve">Современные методы </w:t>
            </w:r>
            <w:proofErr w:type="spellStart"/>
            <w:r w:rsidRPr="00A91E3A">
              <w:rPr>
                <w:sz w:val="24"/>
                <w:szCs w:val="24"/>
              </w:rPr>
              <w:t>калькулирования</w:t>
            </w:r>
            <w:proofErr w:type="spellEnd"/>
            <w:r w:rsidRPr="00A91E3A">
              <w:rPr>
                <w:sz w:val="24"/>
                <w:szCs w:val="24"/>
              </w:rPr>
              <w:t xml:space="preserve"> себестоимости, применяемые в мировой практике. </w:t>
            </w:r>
          </w:p>
          <w:p w14:paraId="74CE5D6D" w14:textId="77777777" w:rsidR="001429F0" w:rsidRDefault="001429F0" w:rsidP="00251E22">
            <w:pPr>
              <w:pStyle w:val="ac"/>
              <w:numPr>
                <w:ilvl w:val="0"/>
                <w:numId w:val="8"/>
              </w:numPr>
              <w:tabs>
                <w:tab w:val="left" w:pos="596"/>
              </w:tabs>
              <w:ind w:left="29" w:firstLine="28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Зарубежные системы учета затрат и их применение в отечественной практике стратегического управленческого учета затрат. </w:t>
            </w:r>
          </w:p>
          <w:p w14:paraId="378AE4E9" w14:textId="2BE3033A" w:rsidR="001429F0" w:rsidRPr="007C561F" w:rsidRDefault="001429F0" w:rsidP="00251E22">
            <w:pPr>
              <w:jc w:val="both"/>
              <w:rPr>
                <w:b/>
                <w:lang w:eastAsia="ru-RU"/>
              </w:rPr>
            </w:pPr>
            <w:r>
              <w:rPr>
                <w:sz w:val="24"/>
                <w:szCs w:val="24"/>
              </w:rPr>
              <w:t xml:space="preserve">Варианты стратегических сценариев управления расходами и целевые показатели: </w:t>
            </w:r>
            <w:r>
              <w:rPr>
                <w:sz w:val="24"/>
                <w:szCs w:val="24"/>
                <w:lang w:val="en-US"/>
              </w:rPr>
              <w:t>CIR</w:t>
            </w:r>
            <w:r w:rsidRPr="00A91E3A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OPEX</w:t>
            </w:r>
            <w:r w:rsidRPr="00A91E3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CAPEX</w:t>
            </w:r>
            <w:r w:rsidRPr="00176C6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расходы бизнес-направления, расходы организации, процедура </w:t>
            </w:r>
            <w:proofErr w:type="spellStart"/>
            <w:r>
              <w:rPr>
                <w:sz w:val="24"/>
                <w:szCs w:val="24"/>
              </w:rPr>
              <w:t>аллокации</w:t>
            </w:r>
            <w:proofErr w:type="spellEnd"/>
            <w:r>
              <w:rPr>
                <w:sz w:val="24"/>
                <w:szCs w:val="24"/>
              </w:rPr>
              <w:t xml:space="preserve"> расходов. </w:t>
            </w:r>
          </w:p>
        </w:tc>
        <w:tc>
          <w:tcPr>
            <w:tcW w:w="920" w:type="pct"/>
          </w:tcPr>
          <w:p w14:paraId="667C9C74" w14:textId="5E1C5FBB" w:rsidR="001429F0" w:rsidRPr="007C561F" w:rsidRDefault="001429F0" w:rsidP="00251E22">
            <w:pPr>
              <w:jc w:val="both"/>
              <w:rPr>
                <w:b/>
                <w:lang w:eastAsia="ru-RU"/>
              </w:rPr>
            </w:pPr>
            <w:r w:rsidRPr="000658A9">
              <w:rPr>
                <w:sz w:val="24"/>
                <w:szCs w:val="24"/>
              </w:rPr>
              <w:t xml:space="preserve">Работа с учебной и справочной литературой, использование Интернет-ресурсов для ответов на семинарских </w:t>
            </w:r>
            <w:r w:rsidR="00623428" w:rsidRPr="00623428">
              <w:rPr>
                <w:sz w:val="24"/>
                <w:szCs w:val="24"/>
              </w:rPr>
              <w:t>занятиях и разбора ситуационных задач</w:t>
            </w:r>
            <w:r w:rsidR="00623428">
              <w:rPr>
                <w:sz w:val="24"/>
                <w:szCs w:val="24"/>
              </w:rPr>
              <w:t>.</w:t>
            </w:r>
          </w:p>
        </w:tc>
      </w:tr>
      <w:tr w:rsidR="001429F0" w:rsidRPr="007C561F" w14:paraId="51C7EEEF" w14:textId="77777777" w:rsidTr="001429F0">
        <w:trPr>
          <w:trHeight w:val="372"/>
        </w:trPr>
        <w:tc>
          <w:tcPr>
            <w:tcW w:w="1397" w:type="pct"/>
          </w:tcPr>
          <w:p w14:paraId="3B79D0BF" w14:textId="7D70CD27" w:rsidR="001429F0" w:rsidRPr="007C561F" w:rsidRDefault="001429F0" w:rsidP="00251E22">
            <w:pPr>
              <w:jc w:val="both"/>
            </w:pPr>
            <w:r w:rsidRPr="005B7A7B">
              <w:rPr>
                <w:b/>
                <w:spacing w:val="-1"/>
                <w:sz w:val="24"/>
                <w:szCs w:val="24"/>
              </w:rPr>
              <w:t>Тема 3.</w:t>
            </w:r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747E6">
              <w:rPr>
                <w:sz w:val="24"/>
                <w:szCs w:val="24"/>
              </w:rPr>
              <w:t>Сбалансированная система показателей как инструмент оценки эффективности принимаемых стратегических управленческих решений</w:t>
            </w:r>
          </w:p>
        </w:tc>
        <w:tc>
          <w:tcPr>
            <w:tcW w:w="2683" w:type="pct"/>
          </w:tcPr>
          <w:p w14:paraId="5866EBF4" w14:textId="77777777" w:rsidR="001429F0" w:rsidRPr="00A65C8B" w:rsidRDefault="001429F0" w:rsidP="00251E22">
            <w:pPr>
              <w:numPr>
                <w:ilvl w:val="0"/>
                <w:numId w:val="9"/>
              </w:numPr>
              <w:tabs>
                <w:tab w:val="left" w:pos="284"/>
                <w:tab w:val="left" w:pos="1134"/>
              </w:tabs>
              <w:ind w:left="0" w:firstLine="360"/>
              <w:jc w:val="both"/>
              <w:rPr>
                <w:sz w:val="24"/>
                <w:szCs w:val="24"/>
              </w:rPr>
            </w:pPr>
            <w:r w:rsidRPr="001F6C9A">
              <w:rPr>
                <w:sz w:val="24"/>
                <w:szCs w:val="24"/>
              </w:rPr>
              <w:t>Система сбалансированных показателей</w:t>
            </w:r>
            <w:r w:rsidRPr="00A65C8B">
              <w:rPr>
                <w:sz w:val="24"/>
                <w:szCs w:val="24"/>
              </w:rPr>
              <w:t xml:space="preserve"> (</w:t>
            </w:r>
            <w:r w:rsidRPr="00A65C8B">
              <w:rPr>
                <w:sz w:val="24"/>
                <w:szCs w:val="24"/>
                <w:lang w:val="en-US"/>
              </w:rPr>
              <w:t>Balanced</w:t>
            </w:r>
            <w:r w:rsidRPr="00A65C8B">
              <w:rPr>
                <w:sz w:val="24"/>
                <w:szCs w:val="24"/>
              </w:rPr>
              <w:t xml:space="preserve"> </w:t>
            </w:r>
            <w:r w:rsidRPr="00A65C8B">
              <w:rPr>
                <w:sz w:val="24"/>
                <w:szCs w:val="24"/>
                <w:lang w:val="en-US"/>
              </w:rPr>
              <w:t>Scorecard</w:t>
            </w:r>
            <w:r w:rsidRPr="00A65C8B">
              <w:rPr>
                <w:sz w:val="24"/>
                <w:szCs w:val="24"/>
              </w:rPr>
              <w:t>)</w:t>
            </w:r>
            <w:r w:rsidRPr="001F6C9A">
              <w:rPr>
                <w:sz w:val="24"/>
                <w:szCs w:val="24"/>
              </w:rPr>
              <w:t>: возможности использования в системе стратегического управленческого учета организации</w:t>
            </w:r>
          </w:p>
          <w:p w14:paraId="4E4844FD" w14:textId="7926CA8F" w:rsidR="001429F0" w:rsidRPr="00A65C8B" w:rsidRDefault="001429F0" w:rsidP="00251E22">
            <w:pPr>
              <w:pStyle w:val="ac"/>
              <w:numPr>
                <w:ilvl w:val="0"/>
                <w:numId w:val="9"/>
              </w:numPr>
              <w:ind w:left="0" w:firstLine="360"/>
              <w:jc w:val="both"/>
              <w:rPr>
                <w:sz w:val="24"/>
                <w:szCs w:val="24"/>
              </w:rPr>
            </w:pPr>
            <w:r w:rsidRPr="00A65C8B">
              <w:rPr>
                <w:sz w:val="24"/>
                <w:szCs w:val="24"/>
              </w:rPr>
              <w:t xml:space="preserve">Ключевые показатели эффективности (результативности) – </w:t>
            </w:r>
            <w:r w:rsidRPr="00A65C8B">
              <w:rPr>
                <w:sz w:val="24"/>
                <w:szCs w:val="24"/>
                <w:lang w:val="en-US"/>
              </w:rPr>
              <w:t>Key</w:t>
            </w:r>
            <w:r w:rsidRPr="00A65C8B">
              <w:rPr>
                <w:sz w:val="24"/>
                <w:szCs w:val="24"/>
              </w:rPr>
              <w:t xml:space="preserve"> </w:t>
            </w:r>
            <w:r w:rsidRPr="00A65C8B">
              <w:rPr>
                <w:sz w:val="24"/>
                <w:szCs w:val="24"/>
                <w:lang w:val="en-US"/>
              </w:rPr>
              <w:t>Performance</w:t>
            </w:r>
            <w:r w:rsidRPr="00A65C8B">
              <w:rPr>
                <w:sz w:val="24"/>
                <w:szCs w:val="24"/>
              </w:rPr>
              <w:t xml:space="preserve"> </w:t>
            </w:r>
            <w:r w:rsidRPr="00A65C8B">
              <w:rPr>
                <w:sz w:val="24"/>
                <w:szCs w:val="24"/>
                <w:lang w:val="en-US"/>
              </w:rPr>
              <w:t>Indicators</w:t>
            </w:r>
            <w:r w:rsidRPr="00A65C8B">
              <w:rPr>
                <w:sz w:val="24"/>
                <w:szCs w:val="24"/>
              </w:rPr>
              <w:t xml:space="preserve"> (</w:t>
            </w:r>
            <w:r w:rsidRPr="00A65C8B">
              <w:rPr>
                <w:sz w:val="24"/>
                <w:szCs w:val="24"/>
                <w:lang w:val="en-US"/>
              </w:rPr>
              <w:t>KPI</w:t>
            </w:r>
            <w:r w:rsidRPr="00A65C8B">
              <w:rPr>
                <w:sz w:val="24"/>
                <w:szCs w:val="24"/>
              </w:rPr>
              <w:t>): их сущность и характеристика</w:t>
            </w:r>
          </w:p>
          <w:p w14:paraId="6BB046F2" w14:textId="77777777" w:rsidR="001429F0" w:rsidRPr="00A65C8B" w:rsidRDefault="001429F0" w:rsidP="00251E22">
            <w:pPr>
              <w:pStyle w:val="ac"/>
              <w:numPr>
                <w:ilvl w:val="0"/>
                <w:numId w:val="9"/>
              </w:numPr>
              <w:ind w:left="0" w:firstLine="360"/>
              <w:jc w:val="both"/>
              <w:rPr>
                <w:sz w:val="24"/>
                <w:szCs w:val="24"/>
              </w:rPr>
            </w:pPr>
            <w:r w:rsidRPr="00A65C8B">
              <w:rPr>
                <w:sz w:val="24"/>
                <w:szCs w:val="24"/>
              </w:rPr>
              <w:t>Система</w:t>
            </w:r>
            <w:r w:rsidRPr="001F6C9A">
              <w:rPr>
                <w:sz w:val="24"/>
                <w:szCs w:val="24"/>
              </w:rPr>
              <w:t xml:space="preserve"> финансовых и нефинансовых KPI в управлении </w:t>
            </w:r>
            <w:r w:rsidRPr="00A65C8B">
              <w:rPr>
                <w:sz w:val="24"/>
                <w:szCs w:val="24"/>
              </w:rPr>
              <w:t xml:space="preserve">производственным </w:t>
            </w:r>
            <w:r w:rsidRPr="001F6C9A">
              <w:rPr>
                <w:sz w:val="24"/>
                <w:szCs w:val="24"/>
              </w:rPr>
              <w:t>предприятием</w:t>
            </w:r>
          </w:p>
          <w:p w14:paraId="159A4864" w14:textId="77777777" w:rsidR="001429F0" w:rsidRDefault="001429F0" w:rsidP="00251E22">
            <w:pPr>
              <w:pStyle w:val="ac"/>
              <w:numPr>
                <w:ilvl w:val="0"/>
                <w:numId w:val="9"/>
              </w:numPr>
              <w:ind w:left="0" w:firstLine="360"/>
              <w:jc w:val="both"/>
              <w:rPr>
                <w:sz w:val="24"/>
                <w:szCs w:val="24"/>
              </w:rPr>
            </w:pPr>
            <w:r w:rsidRPr="00A65C8B">
              <w:rPr>
                <w:sz w:val="24"/>
                <w:szCs w:val="24"/>
              </w:rPr>
              <w:t xml:space="preserve">Установление достижимых </w:t>
            </w:r>
            <w:r w:rsidRPr="00A65C8B">
              <w:rPr>
                <w:sz w:val="24"/>
                <w:szCs w:val="24"/>
                <w:lang w:val="en-US"/>
              </w:rPr>
              <w:t>KPI</w:t>
            </w:r>
            <w:r w:rsidRPr="00A65C8B">
              <w:rPr>
                <w:sz w:val="24"/>
                <w:szCs w:val="24"/>
              </w:rPr>
              <w:t xml:space="preserve"> для отслеживания результатов деятельности организации</w:t>
            </w:r>
          </w:p>
          <w:p w14:paraId="5BAC63FC" w14:textId="77777777" w:rsidR="001429F0" w:rsidRDefault="001429F0" w:rsidP="00251E22">
            <w:pPr>
              <w:pStyle w:val="ac"/>
              <w:numPr>
                <w:ilvl w:val="0"/>
                <w:numId w:val="9"/>
              </w:numPr>
              <w:ind w:left="0" w:firstLine="360"/>
              <w:jc w:val="both"/>
              <w:rPr>
                <w:sz w:val="24"/>
                <w:szCs w:val="24"/>
              </w:rPr>
            </w:pPr>
            <w:r w:rsidRPr="00A65C8B">
              <w:rPr>
                <w:sz w:val="24"/>
                <w:szCs w:val="24"/>
              </w:rPr>
              <w:t>Преимущества использования BSC в качестве инструмента оценки эффективности принимаемых стратегических управленческих решений.</w:t>
            </w:r>
          </w:p>
          <w:p w14:paraId="4B49F4FF" w14:textId="01BA8ED6" w:rsidR="001429F0" w:rsidRPr="00A65C8B" w:rsidRDefault="001429F0" w:rsidP="00251E22">
            <w:pPr>
              <w:pStyle w:val="ac"/>
              <w:numPr>
                <w:ilvl w:val="0"/>
                <w:numId w:val="9"/>
              </w:numPr>
              <w:ind w:left="0" w:firstLine="360"/>
              <w:jc w:val="both"/>
              <w:rPr>
                <w:sz w:val="24"/>
                <w:szCs w:val="24"/>
              </w:rPr>
            </w:pPr>
            <w:r w:rsidRPr="00A65C8B">
              <w:rPr>
                <w:sz w:val="24"/>
                <w:szCs w:val="24"/>
              </w:rPr>
              <w:t xml:space="preserve"> Необходимость внедрения BSC для повышения конкурентоспособности организаций, устойчивого их развития и достижения долгосрочного успеха в условиях динамичного бизнес-окружения. </w:t>
            </w:r>
          </w:p>
        </w:tc>
        <w:tc>
          <w:tcPr>
            <w:tcW w:w="920" w:type="pct"/>
          </w:tcPr>
          <w:p w14:paraId="6F48AAA8" w14:textId="5EA669B4" w:rsidR="001429F0" w:rsidRPr="00117703" w:rsidRDefault="001429F0" w:rsidP="00251E22">
            <w:pPr>
              <w:jc w:val="both"/>
              <w:rPr>
                <w:sz w:val="24"/>
                <w:szCs w:val="24"/>
              </w:rPr>
            </w:pPr>
            <w:r w:rsidRPr="00117703">
              <w:rPr>
                <w:sz w:val="24"/>
                <w:szCs w:val="24"/>
              </w:rPr>
              <w:t xml:space="preserve">Работа с учебной и справочной литературой, использование Интернет-ресурсов для ответов на семинарских </w:t>
            </w:r>
            <w:r w:rsidR="00623428" w:rsidRPr="00623428">
              <w:rPr>
                <w:sz w:val="24"/>
                <w:szCs w:val="24"/>
              </w:rPr>
              <w:t>занятиях и разбора ситуационных задач</w:t>
            </w:r>
            <w:r w:rsidR="00623428">
              <w:rPr>
                <w:sz w:val="24"/>
                <w:szCs w:val="24"/>
              </w:rPr>
              <w:t>.</w:t>
            </w:r>
          </w:p>
        </w:tc>
      </w:tr>
      <w:tr w:rsidR="001429F0" w:rsidRPr="007C561F" w14:paraId="641E7526" w14:textId="77777777" w:rsidTr="001429F0">
        <w:trPr>
          <w:trHeight w:val="519"/>
        </w:trPr>
        <w:tc>
          <w:tcPr>
            <w:tcW w:w="1397" w:type="pct"/>
          </w:tcPr>
          <w:p w14:paraId="7E26230F" w14:textId="6B7B5DA8" w:rsidR="001429F0" w:rsidRPr="007C561F" w:rsidRDefault="001429F0" w:rsidP="00251E22">
            <w:pPr>
              <w:jc w:val="both"/>
            </w:pPr>
            <w:r w:rsidRPr="005B7A7B">
              <w:rPr>
                <w:b/>
                <w:sz w:val="24"/>
                <w:szCs w:val="24"/>
              </w:rPr>
              <w:t>Тема 4.</w:t>
            </w:r>
            <w:r w:rsidRPr="005B7A7B">
              <w:rPr>
                <w:sz w:val="24"/>
                <w:szCs w:val="24"/>
              </w:rPr>
              <w:t xml:space="preserve">  Использование методов стратегического анализа в стратегическом управлении для повышения конкурентоспособности </w:t>
            </w:r>
            <w:r w:rsidRPr="005B7A7B">
              <w:rPr>
                <w:sz w:val="24"/>
                <w:szCs w:val="24"/>
              </w:rPr>
              <w:lastRenderedPageBreak/>
              <w:t>экономическ</w:t>
            </w:r>
            <w:r>
              <w:rPr>
                <w:sz w:val="24"/>
                <w:szCs w:val="24"/>
              </w:rPr>
              <w:t>их</w:t>
            </w:r>
            <w:r w:rsidRPr="005B7A7B">
              <w:rPr>
                <w:sz w:val="24"/>
                <w:szCs w:val="24"/>
              </w:rPr>
              <w:t xml:space="preserve"> субъект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2683" w:type="pct"/>
          </w:tcPr>
          <w:p w14:paraId="216452B9" w14:textId="77777777" w:rsidR="001429F0" w:rsidRPr="00117703" w:rsidRDefault="001429F0" w:rsidP="00251E22">
            <w:pPr>
              <w:pStyle w:val="ac"/>
              <w:numPr>
                <w:ilvl w:val="0"/>
                <w:numId w:val="10"/>
              </w:numPr>
              <w:ind w:left="29" w:firstLine="284"/>
              <w:jc w:val="both"/>
              <w:rPr>
                <w:sz w:val="24"/>
                <w:szCs w:val="24"/>
                <w:lang w:eastAsia="en-US"/>
              </w:rPr>
            </w:pPr>
            <w:r w:rsidRPr="00117703">
              <w:rPr>
                <w:sz w:val="24"/>
                <w:szCs w:val="24"/>
                <w:lang w:eastAsia="en-US"/>
              </w:rPr>
              <w:lastRenderedPageBreak/>
              <w:t>Аналитические подходы к разработке и реализации стратегии развития экономического субъекта.</w:t>
            </w:r>
          </w:p>
          <w:p w14:paraId="148D9F8D" w14:textId="4C6A3447" w:rsidR="001429F0" w:rsidRPr="00117703" w:rsidRDefault="001429F0" w:rsidP="00251E22">
            <w:pPr>
              <w:pStyle w:val="ac"/>
              <w:numPr>
                <w:ilvl w:val="0"/>
                <w:numId w:val="10"/>
              </w:numPr>
              <w:ind w:left="29" w:firstLine="284"/>
              <w:jc w:val="both"/>
              <w:rPr>
                <w:sz w:val="24"/>
                <w:szCs w:val="24"/>
                <w:lang w:eastAsia="en-US"/>
              </w:rPr>
            </w:pPr>
            <w:r w:rsidRPr="00117703">
              <w:rPr>
                <w:sz w:val="24"/>
                <w:szCs w:val="24"/>
                <w:lang w:eastAsia="en-US"/>
              </w:rPr>
              <w:t xml:space="preserve"> Анализ факторов внутренней и внешней среды.</w:t>
            </w:r>
          </w:p>
          <w:p w14:paraId="5C5CB956" w14:textId="77777777" w:rsidR="001429F0" w:rsidRPr="00117703" w:rsidRDefault="001429F0" w:rsidP="00251E22">
            <w:pPr>
              <w:pStyle w:val="ac"/>
              <w:numPr>
                <w:ilvl w:val="0"/>
                <w:numId w:val="10"/>
              </w:numPr>
              <w:ind w:left="29" w:firstLine="284"/>
              <w:jc w:val="both"/>
              <w:rPr>
                <w:sz w:val="24"/>
                <w:szCs w:val="24"/>
                <w:lang w:eastAsia="en-US"/>
              </w:rPr>
            </w:pPr>
            <w:r w:rsidRPr="00117703">
              <w:rPr>
                <w:sz w:val="24"/>
                <w:szCs w:val="24"/>
                <w:lang w:eastAsia="en-US"/>
              </w:rPr>
              <w:t>Стратегический анализ в разработке миссии и целей деятельности организации.</w:t>
            </w:r>
          </w:p>
          <w:p w14:paraId="25782E69" w14:textId="77777777" w:rsidR="001429F0" w:rsidRDefault="001429F0" w:rsidP="00251E22">
            <w:pPr>
              <w:pStyle w:val="ac"/>
              <w:numPr>
                <w:ilvl w:val="0"/>
                <w:numId w:val="10"/>
              </w:numPr>
              <w:ind w:left="29" w:firstLine="284"/>
              <w:jc w:val="both"/>
              <w:rPr>
                <w:sz w:val="24"/>
                <w:szCs w:val="24"/>
                <w:lang w:eastAsia="en-US"/>
              </w:rPr>
            </w:pPr>
            <w:r w:rsidRPr="00117703">
              <w:rPr>
                <w:sz w:val="24"/>
                <w:szCs w:val="24"/>
                <w:lang w:eastAsia="en-US"/>
              </w:rPr>
              <w:lastRenderedPageBreak/>
              <w:t xml:space="preserve">Оценка сильных и слабых сторон деятельности экономического субъекта по отношению к возможностям и угрозам внешней среды. </w:t>
            </w:r>
          </w:p>
          <w:p w14:paraId="0A6F0099" w14:textId="5E3B88E0" w:rsidR="001429F0" w:rsidRPr="00117703" w:rsidRDefault="001429F0" w:rsidP="00251E22">
            <w:pPr>
              <w:pStyle w:val="ac"/>
              <w:numPr>
                <w:ilvl w:val="0"/>
                <w:numId w:val="10"/>
              </w:numPr>
              <w:ind w:left="29" w:firstLine="284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Сущность и практика использования </w:t>
            </w:r>
            <w:r>
              <w:rPr>
                <w:sz w:val="24"/>
                <w:szCs w:val="24"/>
                <w:lang w:val="en-US" w:eastAsia="en-US"/>
              </w:rPr>
              <w:t>SNW</w:t>
            </w:r>
            <w:r w:rsidRPr="00117703">
              <w:rPr>
                <w:sz w:val="24"/>
                <w:szCs w:val="24"/>
                <w:lang w:eastAsia="en-US"/>
              </w:rPr>
              <w:t>-</w:t>
            </w:r>
            <w:r>
              <w:rPr>
                <w:sz w:val="24"/>
                <w:szCs w:val="24"/>
                <w:lang w:eastAsia="en-US"/>
              </w:rPr>
              <w:t>анализа.</w:t>
            </w:r>
          </w:p>
          <w:p w14:paraId="7564523F" w14:textId="64442624" w:rsidR="001429F0" w:rsidRPr="00117703" w:rsidRDefault="001429F0" w:rsidP="00251E22">
            <w:pPr>
              <w:pStyle w:val="ac"/>
              <w:numPr>
                <w:ilvl w:val="0"/>
                <w:numId w:val="10"/>
              </w:numPr>
              <w:ind w:left="29" w:firstLine="284"/>
              <w:jc w:val="both"/>
              <w:rPr>
                <w:sz w:val="24"/>
                <w:szCs w:val="24"/>
                <w:lang w:eastAsia="en-US"/>
              </w:rPr>
            </w:pPr>
            <w:r w:rsidRPr="00117703">
              <w:rPr>
                <w:sz w:val="24"/>
                <w:szCs w:val="24"/>
                <w:lang w:eastAsia="en-US"/>
              </w:rPr>
              <w:t>Сущность и характеристика метода «Диаграмма Исикавы».</w:t>
            </w:r>
          </w:p>
          <w:p w14:paraId="3241757F" w14:textId="77777777" w:rsidR="001429F0" w:rsidRPr="00117703" w:rsidRDefault="001429F0" w:rsidP="00251E22">
            <w:pPr>
              <w:pStyle w:val="ac"/>
              <w:numPr>
                <w:ilvl w:val="0"/>
                <w:numId w:val="10"/>
              </w:numPr>
              <w:ind w:left="29" w:firstLine="284"/>
              <w:jc w:val="both"/>
              <w:rPr>
                <w:sz w:val="24"/>
                <w:szCs w:val="24"/>
                <w:lang w:eastAsia="en-US"/>
              </w:rPr>
            </w:pPr>
            <w:r w:rsidRPr="00117703">
              <w:rPr>
                <w:bCs/>
                <w:sz w:val="24"/>
                <w:szCs w:val="24"/>
                <w:lang w:eastAsia="en-US"/>
              </w:rPr>
              <w:t>Стадии жизненного цикла товара.</w:t>
            </w:r>
          </w:p>
          <w:p w14:paraId="104ED5E1" w14:textId="77777777" w:rsidR="001429F0" w:rsidRPr="00117703" w:rsidRDefault="001429F0" w:rsidP="00251E22">
            <w:pPr>
              <w:pStyle w:val="ac"/>
              <w:numPr>
                <w:ilvl w:val="0"/>
                <w:numId w:val="10"/>
              </w:numPr>
              <w:ind w:left="29" w:firstLine="284"/>
              <w:jc w:val="both"/>
              <w:rPr>
                <w:sz w:val="24"/>
                <w:szCs w:val="24"/>
                <w:lang w:eastAsia="en-US"/>
              </w:rPr>
            </w:pPr>
            <w:r w:rsidRPr="00117703">
              <w:rPr>
                <w:bCs/>
                <w:sz w:val="24"/>
                <w:szCs w:val="24"/>
                <w:lang w:eastAsia="en-US"/>
              </w:rPr>
              <w:t xml:space="preserve">Характеристика движущих сил развития отрасли. </w:t>
            </w:r>
          </w:p>
          <w:p w14:paraId="4CDD15ED" w14:textId="63FE0C43" w:rsidR="001429F0" w:rsidRPr="00117703" w:rsidRDefault="001429F0" w:rsidP="00251E22">
            <w:pPr>
              <w:pStyle w:val="ac"/>
              <w:numPr>
                <w:ilvl w:val="0"/>
                <w:numId w:val="10"/>
              </w:numPr>
              <w:ind w:left="29" w:firstLine="284"/>
              <w:jc w:val="both"/>
              <w:rPr>
                <w:sz w:val="24"/>
                <w:szCs w:val="24"/>
                <w:lang w:eastAsia="en-US"/>
              </w:rPr>
            </w:pPr>
            <w:r w:rsidRPr="00117703">
              <w:rPr>
                <w:bCs/>
                <w:sz w:val="24"/>
                <w:szCs w:val="24"/>
                <w:lang w:eastAsia="en-US"/>
              </w:rPr>
              <w:t>Показатель конкурентоспособности по техническим и экономическим параметрам.</w:t>
            </w:r>
          </w:p>
          <w:p w14:paraId="181BE74B" w14:textId="3B6FD8CD" w:rsidR="001429F0" w:rsidRPr="00117703" w:rsidRDefault="001429F0" w:rsidP="00251E22">
            <w:pPr>
              <w:pStyle w:val="ac"/>
              <w:numPr>
                <w:ilvl w:val="0"/>
                <w:numId w:val="10"/>
              </w:numPr>
              <w:ind w:left="29" w:firstLine="284"/>
              <w:jc w:val="both"/>
              <w:rPr>
                <w:sz w:val="24"/>
                <w:szCs w:val="24"/>
                <w:lang w:eastAsia="en-US"/>
              </w:rPr>
            </w:pPr>
            <w:r w:rsidRPr="00117703">
              <w:rPr>
                <w:bCs/>
                <w:sz w:val="24"/>
                <w:szCs w:val="24"/>
                <w:lang w:eastAsia="en-US"/>
              </w:rPr>
              <w:t xml:space="preserve"> Интегральный показатель конкурентоспособности.</w:t>
            </w:r>
          </w:p>
        </w:tc>
        <w:tc>
          <w:tcPr>
            <w:tcW w:w="920" w:type="pct"/>
          </w:tcPr>
          <w:p w14:paraId="0184F101" w14:textId="28F80DB2" w:rsidR="001429F0" w:rsidRPr="00117703" w:rsidRDefault="001429F0" w:rsidP="00251E22">
            <w:pPr>
              <w:jc w:val="both"/>
              <w:rPr>
                <w:sz w:val="24"/>
                <w:szCs w:val="24"/>
              </w:rPr>
            </w:pPr>
            <w:r w:rsidRPr="00117703">
              <w:rPr>
                <w:sz w:val="24"/>
                <w:szCs w:val="24"/>
              </w:rPr>
              <w:lastRenderedPageBreak/>
              <w:t xml:space="preserve">Работа с учебной и справочной литературой, использование Интернет-ресурсов для ответов на </w:t>
            </w:r>
            <w:r w:rsidRPr="00117703">
              <w:rPr>
                <w:sz w:val="24"/>
                <w:szCs w:val="24"/>
              </w:rPr>
              <w:lastRenderedPageBreak/>
              <w:t xml:space="preserve">семинарских </w:t>
            </w:r>
            <w:r w:rsidR="00623428" w:rsidRPr="00623428">
              <w:rPr>
                <w:sz w:val="24"/>
                <w:szCs w:val="24"/>
              </w:rPr>
              <w:t>занятиях и разбора ситуационных задач</w:t>
            </w:r>
            <w:r w:rsidR="00623428">
              <w:rPr>
                <w:sz w:val="24"/>
                <w:szCs w:val="24"/>
              </w:rPr>
              <w:t>.</w:t>
            </w:r>
          </w:p>
        </w:tc>
      </w:tr>
      <w:tr w:rsidR="001429F0" w:rsidRPr="007C561F" w14:paraId="60FF9DD8" w14:textId="77777777" w:rsidTr="001429F0">
        <w:trPr>
          <w:trHeight w:val="285"/>
        </w:trPr>
        <w:tc>
          <w:tcPr>
            <w:tcW w:w="1397" w:type="pct"/>
          </w:tcPr>
          <w:p w14:paraId="7F811F13" w14:textId="51D2C896" w:rsidR="001429F0" w:rsidRPr="007C561F" w:rsidRDefault="001429F0" w:rsidP="00251E22">
            <w:pPr>
              <w:jc w:val="both"/>
            </w:pPr>
            <w:r w:rsidRPr="005B7A7B">
              <w:rPr>
                <w:b/>
                <w:sz w:val="24"/>
                <w:szCs w:val="24"/>
              </w:rPr>
              <w:lastRenderedPageBreak/>
              <w:t>Тема 5.</w:t>
            </w:r>
            <w:r w:rsidRPr="005B7A7B">
              <w:rPr>
                <w:sz w:val="24"/>
                <w:szCs w:val="24"/>
              </w:rPr>
              <w:t xml:space="preserve">  </w:t>
            </w:r>
            <w:r w:rsidRPr="00FB70A2">
              <w:rPr>
                <w:bCs/>
                <w:sz w:val="24"/>
                <w:szCs w:val="24"/>
                <w:lang w:eastAsia="en-US"/>
              </w:rPr>
              <w:t>Особенности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применения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стратегического </w:t>
            </w:r>
            <w:r w:rsidRPr="00FB70A2">
              <w:rPr>
                <w:bCs/>
                <w:sz w:val="24"/>
                <w:szCs w:val="24"/>
                <w:lang w:eastAsia="en-US"/>
              </w:rPr>
              <w:t>управленческого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учета и </w:t>
            </w:r>
            <w:r w:rsidRPr="00FB70A2">
              <w:rPr>
                <w:bCs/>
                <w:sz w:val="24"/>
                <w:szCs w:val="24"/>
                <w:lang w:eastAsia="en-US"/>
              </w:rPr>
              <w:t>анализа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при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оценке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уровня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безубыточности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и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финансовых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результатов</w:t>
            </w:r>
            <w:r w:rsidRPr="00FB70A2">
              <w:rPr>
                <w:bCs/>
                <w:spacing w:val="-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экономического</w:t>
            </w:r>
            <w:r w:rsidRPr="00FB70A2">
              <w:rPr>
                <w:bCs/>
                <w:spacing w:val="1"/>
                <w:sz w:val="24"/>
                <w:szCs w:val="24"/>
                <w:lang w:eastAsia="en-US"/>
              </w:rPr>
              <w:t xml:space="preserve"> </w:t>
            </w:r>
            <w:r w:rsidRPr="00FB70A2">
              <w:rPr>
                <w:bCs/>
                <w:sz w:val="24"/>
                <w:szCs w:val="24"/>
                <w:lang w:eastAsia="en-US"/>
              </w:rPr>
              <w:t>субъекта</w:t>
            </w:r>
          </w:p>
        </w:tc>
        <w:tc>
          <w:tcPr>
            <w:tcW w:w="2683" w:type="pct"/>
          </w:tcPr>
          <w:p w14:paraId="4B26B998" w14:textId="77777777" w:rsidR="001429F0" w:rsidRPr="001761F0" w:rsidRDefault="001429F0" w:rsidP="00251E22">
            <w:pPr>
              <w:pStyle w:val="ac"/>
              <w:numPr>
                <w:ilvl w:val="0"/>
                <w:numId w:val="11"/>
              </w:numPr>
              <w:tabs>
                <w:tab w:val="left" w:pos="709"/>
              </w:tabs>
              <w:ind w:left="29" w:firstLine="284"/>
              <w:jc w:val="both"/>
              <w:rPr>
                <w:b/>
                <w:sz w:val="24"/>
                <w:szCs w:val="24"/>
              </w:rPr>
            </w:pPr>
            <w:r w:rsidRPr="001761F0">
              <w:rPr>
                <w:sz w:val="24"/>
                <w:szCs w:val="24"/>
              </w:rPr>
              <w:t xml:space="preserve">Анализ поведения затрат и взаимосвязи объема производства, себестоимости и прибыли экономического субъекта: информационная база и система показателей. </w:t>
            </w:r>
          </w:p>
          <w:p w14:paraId="6666C466" w14:textId="77777777" w:rsidR="001429F0" w:rsidRPr="001761F0" w:rsidRDefault="001429F0" w:rsidP="00251E22">
            <w:pPr>
              <w:pStyle w:val="ac"/>
              <w:numPr>
                <w:ilvl w:val="0"/>
                <w:numId w:val="11"/>
              </w:numPr>
              <w:tabs>
                <w:tab w:val="left" w:pos="709"/>
              </w:tabs>
              <w:ind w:left="29" w:firstLine="284"/>
              <w:jc w:val="both"/>
              <w:rPr>
                <w:b/>
                <w:sz w:val="24"/>
                <w:szCs w:val="24"/>
              </w:rPr>
            </w:pPr>
            <w:r w:rsidRPr="001761F0">
              <w:rPr>
                <w:rFonts w:eastAsia="Times New Roman"/>
                <w:color w:val="000000"/>
                <w:spacing w:val="1"/>
                <w:sz w:val="24"/>
                <w:szCs w:val="24"/>
              </w:rPr>
              <w:t>П</w:t>
            </w:r>
            <w:r w:rsidRPr="001761F0">
              <w:rPr>
                <w:rFonts w:eastAsia="Times New Roman"/>
                <w:color w:val="000000"/>
                <w:sz w:val="24"/>
                <w:szCs w:val="24"/>
              </w:rPr>
              <w:t>оказате</w:t>
            </w:r>
            <w:r w:rsidRPr="001761F0">
              <w:rPr>
                <w:rFonts w:eastAsia="Times New Roman"/>
                <w:color w:val="000000"/>
                <w:spacing w:val="-1"/>
                <w:sz w:val="24"/>
                <w:szCs w:val="24"/>
              </w:rPr>
              <w:t>л</w:t>
            </w:r>
            <w:r w:rsidRPr="001761F0">
              <w:rPr>
                <w:rFonts w:eastAsia="Times New Roman"/>
                <w:color w:val="000000"/>
                <w:sz w:val="24"/>
                <w:szCs w:val="24"/>
              </w:rPr>
              <w:t>ь ма</w:t>
            </w:r>
            <w:r w:rsidRPr="001761F0">
              <w:rPr>
                <w:rFonts w:eastAsia="Times New Roman"/>
                <w:color w:val="000000"/>
                <w:spacing w:val="1"/>
                <w:sz w:val="24"/>
                <w:szCs w:val="24"/>
              </w:rPr>
              <w:t>р</w:t>
            </w:r>
            <w:r w:rsidRPr="001761F0">
              <w:rPr>
                <w:rFonts w:eastAsia="Times New Roman"/>
                <w:color w:val="000000"/>
                <w:sz w:val="24"/>
                <w:szCs w:val="24"/>
              </w:rPr>
              <w:t>жинал</w:t>
            </w:r>
            <w:r w:rsidRPr="001761F0">
              <w:rPr>
                <w:rFonts w:eastAsia="Times New Roman"/>
                <w:color w:val="000000"/>
                <w:spacing w:val="-1"/>
                <w:sz w:val="24"/>
                <w:szCs w:val="24"/>
              </w:rPr>
              <w:t>ьн</w:t>
            </w:r>
            <w:r w:rsidRPr="001761F0">
              <w:rPr>
                <w:rFonts w:eastAsia="Times New Roman"/>
                <w:color w:val="000000"/>
                <w:sz w:val="24"/>
                <w:szCs w:val="24"/>
              </w:rPr>
              <w:t>ого</w:t>
            </w:r>
            <w:r w:rsidRPr="001761F0">
              <w:rPr>
                <w:rFonts w:eastAsia="Times New Roman"/>
                <w:color w:val="000000"/>
                <w:spacing w:val="125"/>
                <w:sz w:val="24"/>
                <w:szCs w:val="24"/>
              </w:rPr>
              <w:t xml:space="preserve"> </w:t>
            </w:r>
            <w:r w:rsidRPr="001761F0">
              <w:rPr>
                <w:rFonts w:eastAsia="Times New Roman"/>
                <w:color w:val="000000"/>
                <w:spacing w:val="1"/>
                <w:sz w:val="24"/>
                <w:szCs w:val="24"/>
              </w:rPr>
              <w:t>д</w:t>
            </w:r>
            <w:r w:rsidRPr="001761F0">
              <w:rPr>
                <w:rFonts w:eastAsia="Times New Roman"/>
                <w:color w:val="000000"/>
                <w:sz w:val="24"/>
                <w:szCs w:val="24"/>
              </w:rPr>
              <w:t>охо</w:t>
            </w:r>
            <w:r w:rsidRPr="001761F0">
              <w:rPr>
                <w:rFonts w:eastAsia="Times New Roman"/>
                <w:color w:val="000000"/>
                <w:spacing w:val="1"/>
                <w:sz w:val="24"/>
                <w:szCs w:val="24"/>
              </w:rPr>
              <w:t>д</w:t>
            </w:r>
            <w:r w:rsidRPr="001761F0">
              <w:rPr>
                <w:rFonts w:eastAsia="Times New Roman"/>
                <w:color w:val="000000"/>
                <w:sz w:val="24"/>
                <w:szCs w:val="24"/>
              </w:rPr>
              <w:t>а</w:t>
            </w:r>
            <w:r w:rsidRPr="001761F0">
              <w:rPr>
                <w:rFonts w:eastAsia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 w:rsidRPr="001761F0"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 w:rsidRPr="001761F0">
              <w:rPr>
                <w:rFonts w:eastAsia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 w:rsidRPr="001761F0"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 w:rsidRPr="001761F0">
              <w:rPr>
                <w:rFonts w:eastAsia="Times New Roman"/>
                <w:color w:val="000000"/>
                <w:spacing w:val="-2"/>
                <w:sz w:val="24"/>
                <w:szCs w:val="24"/>
              </w:rPr>
              <w:t>г</w:t>
            </w:r>
            <w:r w:rsidRPr="001761F0"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 w:rsidRPr="001761F0">
              <w:rPr>
                <w:rFonts w:eastAsia="Times New Roman"/>
                <w:color w:val="000000"/>
                <w:spacing w:val="127"/>
                <w:sz w:val="24"/>
                <w:szCs w:val="24"/>
              </w:rPr>
              <w:t xml:space="preserve"> </w:t>
            </w:r>
            <w:r w:rsidRPr="001761F0">
              <w:rPr>
                <w:rFonts w:eastAsia="Times New Roman"/>
                <w:color w:val="000000"/>
                <w:spacing w:val="-1"/>
                <w:sz w:val="24"/>
                <w:szCs w:val="24"/>
              </w:rPr>
              <w:t>а</w:t>
            </w:r>
            <w:r w:rsidRPr="001761F0">
              <w:rPr>
                <w:rFonts w:eastAsia="Times New Roman"/>
                <w:color w:val="000000"/>
                <w:sz w:val="24"/>
                <w:szCs w:val="24"/>
              </w:rPr>
              <w:t>нал</w:t>
            </w:r>
            <w:r w:rsidRPr="001761F0">
              <w:rPr>
                <w:rFonts w:eastAsia="Times New Roman"/>
                <w:color w:val="000000"/>
                <w:spacing w:val="-1"/>
                <w:sz w:val="24"/>
                <w:szCs w:val="24"/>
              </w:rPr>
              <w:t>и</w:t>
            </w:r>
            <w:r w:rsidRPr="001761F0">
              <w:rPr>
                <w:rFonts w:eastAsia="Times New Roman"/>
                <w:color w:val="000000"/>
                <w:sz w:val="24"/>
                <w:szCs w:val="24"/>
              </w:rPr>
              <w:t>з.</w:t>
            </w:r>
          </w:p>
          <w:p w14:paraId="2AC323DD" w14:textId="77777777" w:rsidR="001429F0" w:rsidRPr="001761F0" w:rsidRDefault="001429F0" w:rsidP="00251E22">
            <w:pPr>
              <w:pStyle w:val="ac"/>
              <w:numPr>
                <w:ilvl w:val="0"/>
                <w:numId w:val="11"/>
              </w:numPr>
              <w:tabs>
                <w:tab w:val="left" w:pos="709"/>
              </w:tabs>
              <w:ind w:left="29" w:firstLine="284"/>
              <w:jc w:val="both"/>
              <w:rPr>
                <w:b/>
                <w:sz w:val="24"/>
                <w:szCs w:val="24"/>
              </w:rPr>
            </w:pPr>
            <w:r w:rsidRPr="001761F0">
              <w:rPr>
                <w:bCs/>
                <w:sz w:val="24"/>
                <w:szCs w:val="24"/>
              </w:rPr>
              <w:t>В</w:t>
            </w:r>
            <w:r w:rsidRPr="001761F0">
              <w:rPr>
                <w:sz w:val="24"/>
                <w:szCs w:val="24"/>
              </w:rPr>
              <w:t>лияние структуры затрат на финансовый результат.</w:t>
            </w:r>
          </w:p>
          <w:p w14:paraId="0B2158A6" w14:textId="77777777" w:rsidR="001429F0" w:rsidRPr="001761F0" w:rsidRDefault="001429F0" w:rsidP="00251E22">
            <w:pPr>
              <w:pStyle w:val="ac"/>
              <w:numPr>
                <w:ilvl w:val="0"/>
                <w:numId w:val="11"/>
              </w:numPr>
              <w:tabs>
                <w:tab w:val="left" w:pos="709"/>
              </w:tabs>
              <w:ind w:left="29" w:firstLine="284"/>
              <w:jc w:val="both"/>
              <w:rPr>
                <w:b/>
                <w:sz w:val="24"/>
                <w:szCs w:val="24"/>
              </w:rPr>
            </w:pPr>
            <w:r w:rsidRPr="001761F0">
              <w:rPr>
                <w:sz w:val="24"/>
                <w:szCs w:val="24"/>
              </w:rPr>
              <w:t xml:space="preserve"> Анализ чувствительности.</w:t>
            </w:r>
          </w:p>
          <w:p w14:paraId="05449234" w14:textId="1B4397C0" w:rsidR="001429F0" w:rsidRPr="001761F0" w:rsidRDefault="001429F0" w:rsidP="00251E22">
            <w:pPr>
              <w:pStyle w:val="ac"/>
              <w:numPr>
                <w:ilvl w:val="0"/>
                <w:numId w:val="11"/>
              </w:numPr>
              <w:tabs>
                <w:tab w:val="left" w:pos="709"/>
              </w:tabs>
              <w:ind w:left="29" w:firstLine="284"/>
              <w:jc w:val="both"/>
              <w:rPr>
                <w:b/>
                <w:sz w:val="24"/>
                <w:szCs w:val="24"/>
              </w:rPr>
            </w:pPr>
            <w:r w:rsidRPr="001761F0">
              <w:rPr>
                <w:sz w:val="24"/>
                <w:szCs w:val="24"/>
              </w:rPr>
              <w:t xml:space="preserve"> Операционный рычаг, оценка эффекта операционного рычага.</w:t>
            </w:r>
          </w:p>
          <w:p w14:paraId="0D6ED1CA" w14:textId="77777777" w:rsidR="001429F0" w:rsidRPr="001761F0" w:rsidRDefault="001429F0" w:rsidP="00251E22">
            <w:pPr>
              <w:pStyle w:val="ac"/>
              <w:numPr>
                <w:ilvl w:val="0"/>
                <w:numId w:val="11"/>
              </w:numPr>
              <w:tabs>
                <w:tab w:val="left" w:pos="709"/>
              </w:tabs>
              <w:ind w:left="29" w:firstLine="284"/>
              <w:jc w:val="both"/>
              <w:rPr>
                <w:b/>
                <w:sz w:val="24"/>
                <w:szCs w:val="24"/>
              </w:rPr>
            </w:pPr>
            <w:r w:rsidRPr="001761F0">
              <w:rPr>
                <w:sz w:val="24"/>
                <w:szCs w:val="24"/>
                <w:lang w:eastAsia="en-US"/>
              </w:rPr>
              <w:t>Максимизация прибыли путем выбора наиболее рентабельных видов продукции (работ, услуг).</w:t>
            </w:r>
          </w:p>
          <w:p w14:paraId="3CF2D69D" w14:textId="6F72F3F1" w:rsidR="001429F0" w:rsidRPr="001761F0" w:rsidRDefault="001429F0" w:rsidP="00251E22">
            <w:pPr>
              <w:pStyle w:val="ac"/>
              <w:numPr>
                <w:ilvl w:val="0"/>
                <w:numId w:val="11"/>
              </w:numPr>
              <w:tabs>
                <w:tab w:val="left" w:pos="709"/>
              </w:tabs>
              <w:ind w:left="29" w:firstLine="284"/>
              <w:jc w:val="both"/>
              <w:rPr>
                <w:b/>
                <w:sz w:val="24"/>
                <w:szCs w:val="24"/>
              </w:rPr>
            </w:pPr>
            <w:r w:rsidRPr="001761F0">
              <w:rPr>
                <w:sz w:val="24"/>
                <w:szCs w:val="24"/>
                <w:lang w:eastAsia="en-US"/>
              </w:rPr>
              <w:t>Планирование прибыли экономического субъекта вследствие изменения его ценовой политики.</w:t>
            </w:r>
          </w:p>
          <w:p w14:paraId="7E236F92" w14:textId="77777777" w:rsidR="001429F0" w:rsidRPr="000841D7" w:rsidRDefault="001429F0" w:rsidP="00251E22">
            <w:pPr>
              <w:pStyle w:val="ac"/>
              <w:numPr>
                <w:ilvl w:val="0"/>
                <w:numId w:val="11"/>
              </w:numPr>
              <w:tabs>
                <w:tab w:val="left" w:pos="709"/>
              </w:tabs>
              <w:ind w:left="29" w:firstLine="284"/>
              <w:jc w:val="both"/>
              <w:rPr>
                <w:b/>
                <w:sz w:val="24"/>
                <w:szCs w:val="24"/>
              </w:rPr>
            </w:pPr>
            <w:r w:rsidRPr="000841D7">
              <w:rPr>
                <w:sz w:val="24"/>
                <w:szCs w:val="24"/>
                <w:lang w:eastAsia="en-US"/>
              </w:rPr>
              <w:t>Принятие долгосрочных инвестиционных решений.</w:t>
            </w:r>
          </w:p>
          <w:p w14:paraId="76BF357D" w14:textId="7EC791EE" w:rsidR="001429F0" w:rsidRPr="000841D7" w:rsidRDefault="001429F0" w:rsidP="00251E22">
            <w:pPr>
              <w:pStyle w:val="af2"/>
              <w:numPr>
                <w:ilvl w:val="0"/>
                <w:numId w:val="11"/>
              </w:numPr>
              <w:tabs>
                <w:tab w:val="clear" w:pos="4677"/>
                <w:tab w:val="clear" w:pos="9355"/>
              </w:tabs>
              <w:ind w:left="29" w:firstLine="284"/>
              <w:jc w:val="both"/>
              <w:rPr>
                <w:sz w:val="24"/>
                <w:szCs w:val="24"/>
              </w:rPr>
            </w:pPr>
            <w:r w:rsidRPr="000841D7">
              <w:rPr>
                <w:sz w:val="24"/>
                <w:szCs w:val="24"/>
              </w:rPr>
              <w:t>Критерии оценки эффективности инвестиционных проектов</w:t>
            </w:r>
            <w:r>
              <w:rPr>
                <w:sz w:val="24"/>
                <w:szCs w:val="24"/>
              </w:rPr>
              <w:t>.</w:t>
            </w:r>
          </w:p>
          <w:p w14:paraId="17921344" w14:textId="7C13DB83" w:rsidR="001429F0" w:rsidRPr="00251E22" w:rsidRDefault="001429F0" w:rsidP="00251E22">
            <w:pPr>
              <w:pStyle w:val="af2"/>
              <w:numPr>
                <w:ilvl w:val="0"/>
                <w:numId w:val="11"/>
              </w:numPr>
              <w:tabs>
                <w:tab w:val="clear" w:pos="4677"/>
                <w:tab w:val="clear" w:pos="9355"/>
              </w:tabs>
              <w:ind w:left="29" w:firstLine="284"/>
              <w:jc w:val="both"/>
              <w:rPr>
                <w:sz w:val="24"/>
                <w:szCs w:val="24"/>
              </w:rPr>
            </w:pPr>
            <w:r w:rsidRPr="000841D7">
              <w:rPr>
                <w:sz w:val="24"/>
                <w:szCs w:val="24"/>
              </w:rPr>
              <w:t xml:space="preserve">Применение метода дисконтирования при оценке эффективности </w:t>
            </w:r>
            <w:r>
              <w:rPr>
                <w:sz w:val="24"/>
                <w:szCs w:val="24"/>
              </w:rPr>
              <w:t xml:space="preserve">инвестиционных </w:t>
            </w:r>
            <w:r w:rsidRPr="000841D7">
              <w:rPr>
                <w:sz w:val="24"/>
                <w:szCs w:val="24"/>
              </w:rPr>
              <w:t>проектов.</w:t>
            </w:r>
          </w:p>
        </w:tc>
        <w:tc>
          <w:tcPr>
            <w:tcW w:w="920" w:type="pct"/>
          </w:tcPr>
          <w:p w14:paraId="59F9D8D1" w14:textId="73CB1E02" w:rsidR="001429F0" w:rsidRPr="00117703" w:rsidRDefault="001429F0" w:rsidP="00251E22">
            <w:pPr>
              <w:jc w:val="both"/>
              <w:rPr>
                <w:sz w:val="24"/>
                <w:szCs w:val="24"/>
              </w:rPr>
            </w:pPr>
            <w:r w:rsidRPr="00117703">
              <w:rPr>
                <w:sz w:val="24"/>
                <w:szCs w:val="24"/>
              </w:rPr>
              <w:t xml:space="preserve">Работа с учебной и справочной литературой, использование Интернет-ресурсов для ответов на семинарских </w:t>
            </w:r>
            <w:r w:rsidR="00623428" w:rsidRPr="00623428">
              <w:rPr>
                <w:sz w:val="24"/>
                <w:szCs w:val="24"/>
              </w:rPr>
              <w:t>занятиях и разбора ситуационных задач</w:t>
            </w:r>
            <w:r w:rsidR="00623428">
              <w:rPr>
                <w:sz w:val="24"/>
                <w:szCs w:val="24"/>
              </w:rPr>
              <w:t>.</w:t>
            </w:r>
          </w:p>
        </w:tc>
      </w:tr>
      <w:tr w:rsidR="001429F0" w:rsidRPr="007C561F" w14:paraId="6B83AB4C" w14:textId="77777777" w:rsidTr="001429F0">
        <w:trPr>
          <w:trHeight w:val="285"/>
        </w:trPr>
        <w:tc>
          <w:tcPr>
            <w:tcW w:w="1397" w:type="pct"/>
          </w:tcPr>
          <w:p w14:paraId="35935BF2" w14:textId="354F6BF6" w:rsidR="001429F0" w:rsidRPr="005B7A7B" w:rsidRDefault="001429F0" w:rsidP="00251E22">
            <w:pPr>
              <w:jc w:val="both"/>
              <w:rPr>
                <w:b/>
                <w:sz w:val="24"/>
                <w:szCs w:val="24"/>
              </w:rPr>
            </w:pPr>
            <w:r w:rsidRPr="005B7A7B">
              <w:rPr>
                <w:b/>
                <w:bCs/>
                <w:sz w:val="24"/>
                <w:szCs w:val="24"/>
              </w:rPr>
              <w:t>Тема 6.</w:t>
            </w:r>
            <w:r>
              <w:rPr>
                <w:sz w:val="24"/>
                <w:szCs w:val="24"/>
              </w:rPr>
              <w:t xml:space="preserve"> Обоснование</w:t>
            </w:r>
            <w:r w:rsidRPr="003747E6">
              <w:rPr>
                <w:spacing w:val="1"/>
                <w:sz w:val="24"/>
                <w:szCs w:val="24"/>
              </w:rPr>
              <w:t xml:space="preserve"> </w:t>
            </w:r>
            <w:r w:rsidRPr="003747E6">
              <w:rPr>
                <w:sz w:val="24"/>
                <w:szCs w:val="24"/>
              </w:rPr>
              <w:t>стратегии</w:t>
            </w:r>
            <w:r w:rsidRPr="003747E6">
              <w:rPr>
                <w:spacing w:val="1"/>
                <w:sz w:val="24"/>
                <w:szCs w:val="24"/>
              </w:rPr>
              <w:t xml:space="preserve"> </w:t>
            </w:r>
            <w:r w:rsidRPr="003747E6">
              <w:rPr>
                <w:sz w:val="24"/>
                <w:szCs w:val="24"/>
              </w:rPr>
              <w:t>развития</w:t>
            </w:r>
            <w:r w:rsidRPr="003747E6">
              <w:rPr>
                <w:spacing w:val="1"/>
                <w:sz w:val="24"/>
                <w:szCs w:val="24"/>
              </w:rPr>
              <w:t xml:space="preserve"> </w:t>
            </w:r>
            <w:r w:rsidRPr="003747E6">
              <w:rPr>
                <w:sz w:val="24"/>
                <w:szCs w:val="24"/>
              </w:rPr>
              <w:t>экономическ</w:t>
            </w:r>
            <w:r>
              <w:rPr>
                <w:sz w:val="24"/>
                <w:szCs w:val="24"/>
              </w:rPr>
              <w:t xml:space="preserve">ими субъектами </w:t>
            </w:r>
            <w:r w:rsidRPr="003747E6">
              <w:rPr>
                <w:sz w:val="24"/>
                <w:szCs w:val="24"/>
              </w:rPr>
              <w:t>в условиях риска и неопределенности</w:t>
            </w:r>
          </w:p>
        </w:tc>
        <w:tc>
          <w:tcPr>
            <w:tcW w:w="2683" w:type="pct"/>
          </w:tcPr>
          <w:p w14:paraId="41AFCFC5" w14:textId="77777777" w:rsidR="001429F0" w:rsidRDefault="001429F0" w:rsidP="00251E22">
            <w:pPr>
              <w:pStyle w:val="ac"/>
              <w:numPr>
                <w:ilvl w:val="0"/>
                <w:numId w:val="12"/>
              </w:numPr>
              <w:ind w:left="0" w:firstLine="360"/>
              <w:jc w:val="both"/>
              <w:rPr>
                <w:sz w:val="24"/>
                <w:szCs w:val="24"/>
                <w:lang w:eastAsia="en-US"/>
              </w:rPr>
            </w:pPr>
            <w:r w:rsidRPr="00B62C52">
              <w:rPr>
                <w:sz w:val="24"/>
                <w:szCs w:val="24"/>
                <w:lang w:eastAsia="en-US"/>
              </w:rPr>
              <w:t>Цели и задачи бюджетирования.</w:t>
            </w:r>
          </w:p>
          <w:p w14:paraId="10C2B0A0" w14:textId="77777777" w:rsidR="001429F0" w:rsidRDefault="001429F0" w:rsidP="00251E22">
            <w:pPr>
              <w:pStyle w:val="ac"/>
              <w:numPr>
                <w:ilvl w:val="0"/>
                <w:numId w:val="12"/>
              </w:numPr>
              <w:ind w:left="0" w:firstLine="360"/>
              <w:jc w:val="both"/>
              <w:rPr>
                <w:sz w:val="24"/>
                <w:szCs w:val="24"/>
                <w:lang w:eastAsia="en-US"/>
              </w:rPr>
            </w:pPr>
            <w:r w:rsidRPr="00B62C52">
              <w:rPr>
                <w:sz w:val="24"/>
                <w:szCs w:val="24"/>
                <w:lang w:eastAsia="en-US"/>
              </w:rPr>
              <w:t xml:space="preserve"> Организация бюджетирования на предприятиях. Виды бюджетов.</w:t>
            </w:r>
          </w:p>
          <w:p w14:paraId="34A77978" w14:textId="10C2805A" w:rsidR="001429F0" w:rsidRDefault="001429F0" w:rsidP="00251E22">
            <w:pPr>
              <w:pStyle w:val="ac"/>
              <w:numPr>
                <w:ilvl w:val="0"/>
                <w:numId w:val="12"/>
              </w:numPr>
              <w:ind w:left="0" w:firstLine="360"/>
              <w:jc w:val="both"/>
              <w:rPr>
                <w:sz w:val="24"/>
                <w:szCs w:val="24"/>
                <w:lang w:eastAsia="en-US"/>
              </w:rPr>
            </w:pPr>
            <w:r w:rsidRPr="00B62C52">
              <w:rPr>
                <w:sz w:val="24"/>
                <w:szCs w:val="24"/>
                <w:lang w:eastAsia="en-US"/>
              </w:rPr>
              <w:t xml:space="preserve"> Взаимосвязь между бюджетами и порядок составления бюджетов.</w:t>
            </w:r>
          </w:p>
          <w:p w14:paraId="749E2103" w14:textId="77777777" w:rsidR="001429F0" w:rsidRDefault="001429F0" w:rsidP="00251E22">
            <w:pPr>
              <w:pStyle w:val="ac"/>
              <w:numPr>
                <w:ilvl w:val="0"/>
                <w:numId w:val="12"/>
              </w:numPr>
              <w:ind w:left="0" w:firstLine="360"/>
              <w:jc w:val="both"/>
              <w:rPr>
                <w:sz w:val="24"/>
                <w:szCs w:val="24"/>
                <w:lang w:eastAsia="en-US"/>
              </w:rPr>
            </w:pPr>
            <w:r w:rsidRPr="00B62C52">
              <w:rPr>
                <w:sz w:val="24"/>
                <w:szCs w:val="24"/>
                <w:lang w:eastAsia="en-US"/>
              </w:rPr>
              <w:t>Содержание моделей максимизации прибыли, продаж, роста, добавленной стоимости, управленческого поведения.</w:t>
            </w:r>
          </w:p>
          <w:p w14:paraId="58B4BFE5" w14:textId="77777777" w:rsidR="001429F0" w:rsidRDefault="001429F0" w:rsidP="00251E22">
            <w:pPr>
              <w:pStyle w:val="ac"/>
              <w:numPr>
                <w:ilvl w:val="0"/>
                <w:numId w:val="12"/>
              </w:numPr>
              <w:ind w:left="0" w:firstLine="360"/>
              <w:jc w:val="both"/>
              <w:rPr>
                <w:sz w:val="24"/>
                <w:szCs w:val="24"/>
                <w:lang w:eastAsia="en-US"/>
              </w:rPr>
            </w:pPr>
            <w:r w:rsidRPr="00B62C52">
              <w:rPr>
                <w:sz w:val="24"/>
                <w:szCs w:val="24"/>
                <w:lang w:eastAsia="en-US"/>
              </w:rPr>
              <w:t xml:space="preserve"> Методика принятия стратегических решений в условиях риска и неопределенности. </w:t>
            </w:r>
          </w:p>
          <w:p w14:paraId="17EBB1B6" w14:textId="71655D2F" w:rsidR="001429F0" w:rsidRDefault="001429F0" w:rsidP="00251E22">
            <w:pPr>
              <w:pStyle w:val="ac"/>
              <w:numPr>
                <w:ilvl w:val="0"/>
                <w:numId w:val="12"/>
              </w:numPr>
              <w:ind w:left="0" w:firstLine="360"/>
              <w:jc w:val="both"/>
              <w:rPr>
                <w:sz w:val="24"/>
                <w:szCs w:val="24"/>
                <w:lang w:eastAsia="en-US"/>
              </w:rPr>
            </w:pPr>
            <w:r w:rsidRPr="00B62C52">
              <w:rPr>
                <w:sz w:val="24"/>
                <w:szCs w:val="24"/>
                <w:lang w:eastAsia="en-US"/>
              </w:rPr>
              <w:t xml:space="preserve">Факторы функционирования бизнеса в условиях риска и неопределенности. </w:t>
            </w:r>
          </w:p>
          <w:p w14:paraId="4F414979" w14:textId="77777777" w:rsidR="001429F0" w:rsidRDefault="001429F0" w:rsidP="00251E22">
            <w:pPr>
              <w:pStyle w:val="ac"/>
              <w:numPr>
                <w:ilvl w:val="0"/>
                <w:numId w:val="12"/>
              </w:numPr>
              <w:ind w:left="0" w:firstLine="360"/>
              <w:jc w:val="both"/>
              <w:rPr>
                <w:sz w:val="24"/>
                <w:szCs w:val="24"/>
                <w:lang w:eastAsia="en-US"/>
              </w:rPr>
            </w:pPr>
            <w:r w:rsidRPr="00B62C52">
              <w:rPr>
                <w:sz w:val="24"/>
                <w:szCs w:val="24"/>
                <w:lang w:eastAsia="en-US"/>
              </w:rPr>
              <w:lastRenderedPageBreak/>
              <w:t>Роль стратегического управленческого анализа в управлении стоимостью экономического субъекта.</w:t>
            </w:r>
          </w:p>
          <w:p w14:paraId="70FB991E" w14:textId="77777777" w:rsidR="001429F0" w:rsidRDefault="001429F0" w:rsidP="00251E22">
            <w:pPr>
              <w:pStyle w:val="ac"/>
              <w:numPr>
                <w:ilvl w:val="0"/>
                <w:numId w:val="12"/>
              </w:numPr>
              <w:ind w:left="0" w:firstLine="360"/>
              <w:jc w:val="both"/>
              <w:rPr>
                <w:sz w:val="24"/>
                <w:szCs w:val="24"/>
                <w:lang w:eastAsia="en-US"/>
              </w:rPr>
            </w:pPr>
            <w:r w:rsidRPr="00B62C52">
              <w:rPr>
                <w:sz w:val="24"/>
                <w:szCs w:val="24"/>
                <w:lang w:eastAsia="en-US"/>
              </w:rPr>
              <w:t xml:space="preserve"> Принципы построения отчетности, отражающей результаты деятельности операционных сегментов.</w:t>
            </w:r>
          </w:p>
          <w:p w14:paraId="4A43DC78" w14:textId="77777777" w:rsidR="001429F0" w:rsidRDefault="001429F0" w:rsidP="00251E22">
            <w:pPr>
              <w:pStyle w:val="ac"/>
              <w:numPr>
                <w:ilvl w:val="0"/>
                <w:numId w:val="12"/>
              </w:numPr>
              <w:ind w:left="0" w:firstLine="360"/>
              <w:jc w:val="both"/>
              <w:rPr>
                <w:sz w:val="24"/>
                <w:szCs w:val="24"/>
                <w:lang w:eastAsia="en-US"/>
              </w:rPr>
            </w:pPr>
            <w:r w:rsidRPr="00B62C52">
              <w:rPr>
                <w:sz w:val="24"/>
                <w:szCs w:val="24"/>
                <w:lang w:eastAsia="en-US"/>
              </w:rPr>
              <w:t xml:space="preserve"> Установление критериев оценки деятельности операционных сегментов и анализ их исполнения.</w:t>
            </w:r>
          </w:p>
          <w:p w14:paraId="713B185F" w14:textId="723DD8A7" w:rsidR="001429F0" w:rsidRPr="00BF4E5F" w:rsidRDefault="001429F0" w:rsidP="00251E22">
            <w:pPr>
              <w:pStyle w:val="ac"/>
              <w:numPr>
                <w:ilvl w:val="0"/>
                <w:numId w:val="12"/>
              </w:numPr>
              <w:ind w:left="0" w:firstLine="360"/>
              <w:jc w:val="both"/>
              <w:rPr>
                <w:sz w:val="24"/>
                <w:szCs w:val="24"/>
                <w:lang w:eastAsia="en-US"/>
              </w:rPr>
            </w:pPr>
            <w:r w:rsidRPr="00B62C52">
              <w:rPr>
                <w:sz w:val="24"/>
                <w:szCs w:val="24"/>
                <w:lang w:eastAsia="en-US"/>
              </w:rPr>
              <w:t xml:space="preserve"> </w:t>
            </w:r>
            <w:r w:rsidRPr="00BF4E5F">
              <w:rPr>
                <w:sz w:val="24"/>
                <w:szCs w:val="24"/>
                <w:lang w:eastAsia="en-US"/>
              </w:rPr>
              <w:t>Влияние избранных критериев на мотивационное поведение руководителей стратегических бизнес-единиц и на характер принимаемых ими стратегических управленческих решений.</w:t>
            </w:r>
          </w:p>
        </w:tc>
        <w:tc>
          <w:tcPr>
            <w:tcW w:w="920" w:type="pct"/>
          </w:tcPr>
          <w:p w14:paraId="0322DCF7" w14:textId="56B9FAAB" w:rsidR="001429F0" w:rsidRPr="00117703" w:rsidRDefault="001429F0" w:rsidP="00251E22">
            <w:pPr>
              <w:jc w:val="both"/>
              <w:rPr>
                <w:sz w:val="24"/>
                <w:szCs w:val="24"/>
              </w:rPr>
            </w:pPr>
            <w:r w:rsidRPr="00117703">
              <w:rPr>
                <w:sz w:val="24"/>
                <w:szCs w:val="24"/>
              </w:rPr>
              <w:lastRenderedPageBreak/>
              <w:t xml:space="preserve">Работа с учебной и справочной литературой, использование Интернет-ресурсов для ответов на семинарских </w:t>
            </w:r>
            <w:r w:rsidR="00623428" w:rsidRPr="00623428">
              <w:rPr>
                <w:sz w:val="24"/>
                <w:szCs w:val="24"/>
              </w:rPr>
              <w:t xml:space="preserve">занятиях и разбора </w:t>
            </w:r>
            <w:r w:rsidR="00623428" w:rsidRPr="00623428">
              <w:rPr>
                <w:sz w:val="24"/>
                <w:szCs w:val="24"/>
              </w:rPr>
              <w:lastRenderedPageBreak/>
              <w:t>ситуационных задач</w:t>
            </w:r>
            <w:r w:rsidR="00623428">
              <w:rPr>
                <w:sz w:val="24"/>
                <w:szCs w:val="24"/>
              </w:rPr>
              <w:t>.</w:t>
            </w:r>
          </w:p>
        </w:tc>
      </w:tr>
    </w:tbl>
    <w:p w14:paraId="3E6E393E" w14:textId="77777777" w:rsidR="00117703" w:rsidRDefault="00117703" w:rsidP="00645580">
      <w:pPr>
        <w:pStyle w:val="2"/>
        <w:tabs>
          <w:tab w:val="left" w:pos="0"/>
        </w:tabs>
        <w:spacing w:line="360" w:lineRule="auto"/>
        <w:ind w:right="0" w:firstLine="567"/>
        <w:rPr>
          <w:rStyle w:val="FontStyle12"/>
          <w:sz w:val="28"/>
          <w:szCs w:val="28"/>
        </w:rPr>
      </w:pPr>
      <w:bookmarkStart w:id="43" w:name="_Toc89619182"/>
    </w:p>
    <w:p w14:paraId="395CB691" w14:textId="185CC932" w:rsidR="009F59B7" w:rsidRPr="00637789" w:rsidRDefault="009F59B7" w:rsidP="00637789">
      <w:pPr>
        <w:pStyle w:val="2"/>
        <w:tabs>
          <w:tab w:val="left" w:pos="0"/>
        </w:tabs>
        <w:spacing w:line="360" w:lineRule="auto"/>
        <w:ind w:right="0" w:firstLine="567"/>
        <w:rPr>
          <w:szCs w:val="28"/>
        </w:rPr>
      </w:pPr>
      <w:bookmarkStart w:id="44" w:name="_Toc192111435"/>
      <w:bookmarkStart w:id="45" w:name="_Toc192112229"/>
      <w:r w:rsidRPr="005704BF">
        <w:rPr>
          <w:rStyle w:val="FontStyle12"/>
          <w:sz w:val="28"/>
          <w:szCs w:val="28"/>
        </w:rPr>
        <w:t xml:space="preserve">6.2. </w:t>
      </w:r>
      <w:bookmarkStart w:id="46" w:name="_Toc151723868"/>
      <w:bookmarkEnd w:id="43"/>
      <w:r w:rsidR="001609BE" w:rsidRPr="001609BE">
        <w:rPr>
          <w:bCs/>
          <w:color w:val="000000"/>
          <w:szCs w:val="28"/>
          <w:lang w:eastAsia="ru-RU" w:bidi="ru-RU"/>
        </w:rPr>
        <w:t>Перечень вопросов, заданий, тем для подготовки к текущему контролю (согласно таблице 2)</w:t>
      </w:r>
      <w:bookmarkEnd w:id="44"/>
      <w:bookmarkEnd w:id="45"/>
      <w:bookmarkEnd w:id="46"/>
    </w:p>
    <w:p w14:paraId="26670E65" w14:textId="69A8A1A6" w:rsidR="00667DAE" w:rsidRDefault="006F04C4" w:rsidP="006F04C4">
      <w:pPr>
        <w:tabs>
          <w:tab w:val="left" w:pos="284"/>
          <w:tab w:val="left" w:pos="1134"/>
        </w:tabs>
        <w:spacing w:line="36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67DAE" w:rsidRPr="00667DAE">
        <w:rPr>
          <w:sz w:val="28"/>
          <w:szCs w:val="28"/>
        </w:rPr>
        <w:t xml:space="preserve">В целях развития теоретических знаний и закрепления практических навыков программой предусмотрена подготовка </w:t>
      </w:r>
      <w:r w:rsidR="00155C2E">
        <w:rPr>
          <w:sz w:val="28"/>
          <w:szCs w:val="28"/>
        </w:rPr>
        <w:t>проектной</w:t>
      </w:r>
      <w:r w:rsidR="00667DAE" w:rsidRPr="00667DAE">
        <w:rPr>
          <w:sz w:val="28"/>
          <w:szCs w:val="28"/>
        </w:rPr>
        <w:t xml:space="preserve"> работы.</w:t>
      </w:r>
    </w:p>
    <w:p w14:paraId="20859AC9" w14:textId="77777777" w:rsidR="006F04C4" w:rsidRDefault="006F04C4" w:rsidP="006F04C4">
      <w:pPr>
        <w:pStyle w:val="13"/>
        <w:spacing w:line="360" w:lineRule="exact"/>
        <w:ind w:firstLine="709"/>
        <w:rPr>
          <w:sz w:val="28"/>
          <w:szCs w:val="28"/>
        </w:rPr>
      </w:pPr>
      <w:r w:rsidRPr="00D65076">
        <w:rPr>
          <w:sz w:val="28"/>
          <w:szCs w:val="28"/>
        </w:rPr>
        <w:t xml:space="preserve">Целью </w:t>
      </w:r>
      <w:r>
        <w:rPr>
          <w:sz w:val="28"/>
          <w:szCs w:val="28"/>
        </w:rPr>
        <w:t>проектной</w:t>
      </w:r>
      <w:r w:rsidRPr="00D65076">
        <w:rPr>
          <w:sz w:val="28"/>
          <w:szCs w:val="28"/>
        </w:rPr>
        <w:t xml:space="preserve"> работы является развитие у студентов навыков самостоятельной работы, умения работать со специализированной литературой, а также формирование компетенций, необходимых для принятия управленческих решений в области </w:t>
      </w:r>
      <w:r>
        <w:rPr>
          <w:sz w:val="28"/>
          <w:szCs w:val="28"/>
        </w:rPr>
        <w:t>стратегического учета и анализа</w:t>
      </w:r>
      <w:r w:rsidRPr="00D65076">
        <w:rPr>
          <w:sz w:val="28"/>
          <w:szCs w:val="28"/>
        </w:rPr>
        <w:t xml:space="preserve">. Кроме того, в ходе работы предполагается выявить конкретные резервы для повышения эффективности деятельности </w:t>
      </w:r>
      <w:r>
        <w:rPr>
          <w:sz w:val="28"/>
          <w:szCs w:val="28"/>
        </w:rPr>
        <w:t>экономических субъектов в будущем</w:t>
      </w:r>
      <w:r w:rsidRPr="00D65076">
        <w:rPr>
          <w:sz w:val="28"/>
          <w:szCs w:val="28"/>
        </w:rPr>
        <w:t>.</w:t>
      </w:r>
    </w:p>
    <w:p w14:paraId="16676752" w14:textId="6F75815B" w:rsidR="006F04C4" w:rsidRDefault="006F04C4" w:rsidP="006F04C4">
      <w:pPr>
        <w:pStyle w:val="13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Проектная</w:t>
      </w:r>
      <w:r w:rsidRPr="00C96660">
        <w:rPr>
          <w:sz w:val="28"/>
          <w:szCs w:val="28"/>
        </w:rPr>
        <w:t xml:space="preserve"> работа закладывает основу для подготовки итоговой квалификационной работы как одного из этапов исследовательской деятельности.</w:t>
      </w:r>
    </w:p>
    <w:p w14:paraId="3BA22584" w14:textId="05003F66" w:rsidR="001F6C9A" w:rsidRPr="001F6C9A" w:rsidRDefault="001F6C9A" w:rsidP="001F6C9A">
      <w:pPr>
        <w:pStyle w:val="13"/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1F6C9A">
        <w:rPr>
          <w:b/>
          <w:bCs/>
          <w:sz w:val="28"/>
          <w:szCs w:val="28"/>
        </w:rPr>
        <w:t>Тематика проектных работ</w:t>
      </w:r>
    </w:p>
    <w:p w14:paraId="25AF5CA6" w14:textId="7EA4C211" w:rsidR="001F6C9A" w:rsidRPr="001F6C9A" w:rsidRDefault="001F6C9A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F6C9A">
        <w:rPr>
          <w:sz w:val="28"/>
          <w:szCs w:val="28"/>
        </w:rPr>
        <w:t xml:space="preserve">ерспективы развития </w:t>
      </w:r>
      <w:r>
        <w:rPr>
          <w:sz w:val="28"/>
          <w:szCs w:val="28"/>
        </w:rPr>
        <w:t xml:space="preserve">стратегического </w:t>
      </w:r>
      <w:r w:rsidRPr="001F6C9A">
        <w:rPr>
          <w:sz w:val="28"/>
          <w:szCs w:val="28"/>
        </w:rPr>
        <w:t xml:space="preserve">управленческого учета </w:t>
      </w:r>
      <w:r>
        <w:rPr>
          <w:sz w:val="28"/>
          <w:szCs w:val="28"/>
        </w:rPr>
        <w:t xml:space="preserve">и анализа </w:t>
      </w:r>
      <w:r w:rsidRPr="001F6C9A">
        <w:rPr>
          <w:sz w:val="28"/>
          <w:szCs w:val="28"/>
        </w:rPr>
        <w:t>в России и международной практике</w:t>
      </w:r>
    </w:p>
    <w:p w14:paraId="2044790E" w14:textId="77777777" w:rsidR="001F6C9A" w:rsidRDefault="001F6C9A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Управление затратами в условиях повышения качества продукции</w:t>
      </w:r>
    </w:p>
    <w:p w14:paraId="7B66D224" w14:textId="22F7AD36" w:rsidR="00FB26E7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 xml:space="preserve">Развитие </w:t>
      </w:r>
      <w:r>
        <w:rPr>
          <w:sz w:val="28"/>
          <w:szCs w:val="28"/>
        </w:rPr>
        <w:t>стратегического управленческого учета и анализа</w:t>
      </w:r>
      <w:r w:rsidRPr="001F6C9A">
        <w:rPr>
          <w:sz w:val="28"/>
          <w:szCs w:val="28"/>
        </w:rPr>
        <w:t>: эволюция, проблемы, перспективы</w:t>
      </w:r>
    </w:p>
    <w:p w14:paraId="041C1ABB" w14:textId="77777777" w:rsidR="00FB26E7" w:rsidRPr="001F6C9A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Внутренние регламенты системы управленческого учета как основа его организации</w:t>
      </w:r>
    </w:p>
    <w:p w14:paraId="453A215E" w14:textId="1E51C463" w:rsidR="00FB26E7" w:rsidRPr="001F6C9A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 xml:space="preserve">Прогнозная финансовая отчетность в системе бюджетов </w:t>
      </w:r>
      <w:r>
        <w:rPr>
          <w:sz w:val="28"/>
          <w:szCs w:val="28"/>
        </w:rPr>
        <w:t>производственного</w:t>
      </w:r>
      <w:r w:rsidRPr="001F6C9A">
        <w:rPr>
          <w:sz w:val="28"/>
          <w:szCs w:val="28"/>
        </w:rPr>
        <w:t xml:space="preserve"> предприятия</w:t>
      </w:r>
    </w:p>
    <w:p w14:paraId="680788E8" w14:textId="30557230" w:rsidR="00FB26E7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lastRenderedPageBreak/>
        <w:t xml:space="preserve">Бюджетирование в системе управленческого учета и контроллинга </w:t>
      </w:r>
      <w:r w:rsidR="00743174">
        <w:rPr>
          <w:sz w:val="28"/>
          <w:szCs w:val="28"/>
        </w:rPr>
        <w:t>экономического субъекта</w:t>
      </w:r>
    </w:p>
    <w:p w14:paraId="2B263909" w14:textId="590A664A" w:rsidR="007A2C7E" w:rsidRDefault="007A2C7E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A3C0E">
        <w:rPr>
          <w:sz w:val="28"/>
          <w:szCs w:val="28"/>
          <w:lang w:eastAsia="en-US"/>
        </w:rPr>
        <w:t>Бюджетирование как инструмент краткосрочного планирования и контроля деятельности центров ответственности</w:t>
      </w:r>
    </w:p>
    <w:p w14:paraId="424D61FE" w14:textId="6373467E" w:rsidR="00FB26E7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 xml:space="preserve">Инвестиционная стратегия </w:t>
      </w:r>
      <w:r>
        <w:rPr>
          <w:sz w:val="28"/>
          <w:szCs w:val="28"/>
        </w:rPr>
        <w:t>производственного предприятия</w:t>
      </w:r>
      <w:r w:rsidRPr="001F6C9A">
        <w:rPr>
          <w:sz w:val="28"/>
          <w:szCs w:val="28"/>
        </w:rPr>
        <w:t xml:space="preserve"> в системе контроллинга</w:t>
      </w:r>
    </w:p>
    <w:p w14:paraId="63013517" w14:textId="77777777" w:rsidR="00FB26E7" w:rsidRPr="001F6C9A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 xml:space="preserve">Контроллинг как инструмент управления тактическим и стратегическим развитием </w:t>
      </w:r>
      <w:r>
        <w:rPr>
          <w:sz w:val="28"/>
          <w:szCs w:val="28"/>
        </w:rPr>
        <w:t>производственного</w:t>
      </w:r>
      <w:r w:rsidRPr="001F6C9A">
        <w:rPr>
          <w:sz w:val="28"/>
          <w:szCs w:val="28"/>
        </w:rPr>
        <w:t xml:space="preserve"> предприятия</w:t>
      </w:r>
    </w:p>
    <w:p w14:paraId="405E9F2D" w14:textId="77777777" w:rsidR="00FB26E7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Инструментарий стратегического управленческого учета</w:t>
      </w:r>
    </w:p>
    <w:p w14:paraId="2C06A31B" w14:textId="77ED23E8" w:rsidR="00842FBF" w:rsidRPr="001F6C9A" w:rsidRDefault="00842FBF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Использование результатов анализа безубыточности для принятия оперативных и стратегических управленческих решений</w:t>
      </w:r>
    </w:p>
    <w:p w14:paraId="090D69CD" w14:textId="77777777" w:rsidR="00FB26E7" w:rsidRPr="001F6C9A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Система показателей оценки деятельности бизнес-сегментов предприятия в системе управленческого учета</w:t>
      </w:r>
    </w:p>
    <w:p w14:paraId="62A098E4" w14:textId="77777777" w:rsidR="00FB26E7" w:rsidRPr="001F6C9A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Интеллектуальный капитал как объект контроллинга</w:t>
      </w:r>
    </w:p>
    <w:p w14:paraId="46163E3E" w14:textId="77777777" w:rsidR="00FB26E7" w:rsidRPr="001F6C9A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Управленческий учет как информационная база подготовки отчетности об устойчивом развитии компании</w:t>
      </w:r>
    </w:p>
    <w:p w14:paraId="6CBB282D" w14:textId="3C725CEC" w:rsidR="00FB26E7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Формирование нефинансовой информации в системе управленческого учета</w:t>
      </w:r>
    </w:p>
    <w:p w14:paraId="433D57F2" w14:textId="1AD7EB1A" w:rsidR="00FB26E7" w:rsidRPr="001F6C9A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 xml:space="preserve">Внедрение системы риск-менеджмента в </w:t>
      </w:r>
      <w:r>
        <w:rPr>
          <w:sz w:val="28"/>
          <w:szCs w:val="28"/>
        </w:rPr>
        <w:t>организации</w:t>
      </w:r>
    </w:p>
    <w:p w14:paraId="2363A520" w14:textId="43DD4954" w:rsidR="00FB26E7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 xml:space="preserve">Стратегическое управление затратами </w:t>
      </w:r>
      <w:r>
        <w:rPr>
          <w:sz w:val="28"/>
          <w:szCs w:val="28"/>
        </w:rPr>
        <w:t>организации</w:t>
      </w:r>
    </w:p>
    <w:p w14:paraId="0511849C" w14:textId="7A86410B" w:rsidR="00842FBF" w:rsidRPr="001F6C9A" w:rsidRDefault="00842FBF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 xml:space="preserve">Планирование прочих расходов в системе бюджетирования </w:t>
      </w:r>
      <w:r>
        <w:rPr>
          <w:sz w:val="28"/>
          <w:szCs w:val="28"/>
        </w:rPr>
        <w:t>экономического субъекта</w:t>
      </w:r>
    </w:p>
    <w:p w14:paraId="40C277AB" w14:textId="77777777" w:rsidR="00FB26E7" w:rsidRPr="001F6C9A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Управленческий учет накладных расходов организации и направления их сокращения</w:t>
      </w:r>
    </w:p>
    <w:p w14:paraId="03047B51" w14:textId="54311593" w:rsidR="00FB26E7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Система сбалансированных показателей</w:t>
      </w:r>
      <w:r w:rsidR="007A2C7E">
        <w:rPr>
          <w:sz w:val="28"/>
          <w:szCs w:val="28"/>
        </w:rPr>
        <w:t xml:space="preserve"> (</w:t>
      </w:r>
      <w:r w:rsidR="007A2C7E">
        <w:rPr>
          <w:sz w:val="28"/>
          <w:szCs w:val="28"/>
          <w:lang w:val="en-US"/>
        </w:rPr>
        <w:t>Balanced</w:t>
      </w:r>
      <w:r w:rsidR="007A2C7E" w:rsidRPr="007A2C7E">
        <w:rPr>
          <w:sz w:val="28"/>
          <w:szCs w:val="28"/>
        </w:rPr>
        <w:t xml:space="preserve"> </w:t>
      </w:r>
      <w:r w:rsidR="007A2C7E">
        <w:rPr>
          <w:sz w:val="28"/>
          <w:szCs w:val="28"/>
          <w:lang w:val="en-US"/>
        </w:rPr>
        <w:t>Scorecard</w:t>
      </w:r>
      <w:r w:rsidR="007A2C7E" w:rsidRPr="007A2C7E">
        <w:rPr>
          <w:sz w:val="28"/>
          <w:szCs w:val="28"/>
        </w:rPr>
        <w:t>)</w:t>
      </w:r>
      <w:r w:rsidRPr="001F6C9A">
        <w:rPr>
          <w:sz w:val="28"/>
          <w:szCs w:val="28"/>
        </w:rPr>
        <w:t>: возможности использования в системе стратегического управленческого учета организации</w:t>
      </w:r>
    </w:p>
    <w:p w14:paraId="34CFF09D" w14:textId="3148D6FD" w:rsidR="007A2C7E" w:rsidRDefault="007A2C7E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Необходимость внедрения системы сбалансированных показателей (</w:t>
      </w:r>
      <w:r w:rsidRPr="00C829B4">
        <w:rPr>
          <w:sz w:val="28"/>
          <w:szCs w:val="28"/>
        </w:rPr>
        <w:t>BSC</w:t>
      </w:r>
      <w:r>
        <w:rPr>
          <w:sz w:val="28"/>
          <w:szCs w:val="28"/>
        </w:rPr>
        <w:t>)</w:t>
      </w:r>
      <w:r w:rsidRPr="00D621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</w:t>
      </w:r>
      <w:r w:rsidRPr="00D62117">
        <w:rPr>
          <w:sz w:val="28"/>
          <w:szCs w:val="28"/>
        </w:rPr>
        <w:t>повышени</w:t>
      </w:r>
      <w:r>
        <w:rPr>
          <w:sz w:val="28"/>
          <w:szCs w:val="28"/>
        </w:rPr>
        <w:t>я</w:t>
      </w:r>
      <w:r w:rsidRPr="00D62117">
        <w:rPr>
          <w:sz w:val="28"/>
          <w:szCs w:val="28"/>
        </w:rPr>
        <w:t xml:space="preserve"> конкурентоспособности</w:t>
      </w:r>
      <w:r>
        <w:rPr>
          <w:sz w:val="28"/>
          <w:szCs w:val="28"/>
        </w:rPr>
        <w:t xml:space="preserve"> и устойчивого развития организаций</w:t>
      </w:r>
    </w:p>
    <w:p w14:paraId="6BB0900B" w14:textId="77777777" w:rsidR="00FB26E7" w:rsidRPr="001F6C9A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Стратегические аспекты использования сбалансированной системы показателей</w:t>
      </w:r>
    </w:p>
    <w:p w14:paraId="7DE4CB13" w14:textId="62C27258" w:rsidR="001F6C9A" w:rsidRPr="001F6C9A" w:rsidRDefault="00E37AF2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 факторов, влияющих на расходы и финансовые результаты в стратегическом горизонте (на примере конкретного вида деятельности)</w:t>
      </w:r>
    </w:p>
    <w:p w14:paraId="24088704" w14:textId="60582B7E" w:rsidR="001F6C9A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 практического использования </w:t>
      </w:r>
      <w:r>
        <w:rPr>
          <w:sz w:val="28"/>
          <w:szCs w:val="28"/>
          <w:lang w:val="en-US"/>
        </w:rPr>
        <w:t>PEST</w:t>
      </w:r>
      <w:r w:rsidRPr="00FB26E7">
        <w:rPr>
          <w:sz w:val="28"/>
          <w:szCs w:val="28"/>
        </w:rPr>
        <w:t>-</w:t>
      </w:r>
      <w:r>
        <w:rPr>
          <w:sz w:val="28"/>
          <w:szCs w:val="28"/>
        </w:rPr>
        <w:t>анализа на примере конкретного вида деятельности</w:t>
      </w:r>
    </w:p>
    <w:p w14:paraId="7F4EB4B8" w14:textId="48B229D9" w:rsidR="00FB26E7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Пример практического использования </w:t>
      </w:r>
      <w:r>
        <w:rPr>
          <w:sz w:val="28"/>
          <w:szCs w:val="28"/>
          <w:lang w:val="en-US"/>
        </w:rPr>
        <w:t>SWOT</w:t>
      </w:r>
      <w:r w:rsidRPr="00FB26E7">
        <w:rPr>
          <w:sz w:val="28"/>
          <w:szCs w:val="28"/>
        </w:rPr>
        <w:t>-</w:t>
      </w:r>
      <w:r>
        <w:rPr>
          <w:sz w:val="28"/>
          <w:szCs w:val="28"/>
        </w:rPr>
        <w:t>анализа на примере конкретного вида деятельности</w:t>
      </w:r>
    </w:p>
    <w:p w14:paraId="6118AC71" w14:textId="7F031054" w:rsidR="00842FBF" w:rsidRDefault="00842FBF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Аналитические инструменты в модели </w:t>
      </w:r>
      <w:proofErr w:type="spellStart"/>
      <w:r>
        <w:rPr>
          <w:sz w:val="28"/>
          <w:szCs w:val="28"/>
        </w:rPr>
        <w:t>МакКинси</w:t>
      </w:r>
      <w:proofErr w:type="spellEnd"/>
      <w:r>
        <w:rPr>
          <w:sz w:val="28"/>
          <w:szCs w:val="28"/>
        </w:rPr>
        <w:t xml:space="preserve"> (на примере конкретного вида деятельности)</w:t>
      </w:r>
    </w:p>
    <w:p w14:paraId="27027CB3" w14:textId="06BC54D6" w:rsidR="007A2C7E" w:rsidRDefault="007A2C7E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 анализ конкурентоспособности организации (на примере конкретного вида деятельности)</w:t>
      </w:r>
    </w:p>
    <w:p w14:paraId="35C7621C" w14:textId="33CC54BF" w:rsidR="007A2C7E" w:rsidRPr="001F6C9A" w:rsidRDefault="007A2C7E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 анализ конкурентоспособности товара</w:t>
      </w:r>
    </w:p>
    <w:p w14:paraId="673EA769" w14:textId="77777777" w:rsidR="001F6C9A" w:rsidRPr="001F6C9A" w:rsidRDefault="001F6C9A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Оценка эффективности инвестиций в маркетинг</w:t>
      </w:r>
    </w:p>
    <w:p w14:paraId="69A94FE4" w14:textId="0501E33E" w:rsidR="001F6C9A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Модель стратегического управления человеческими ресурсами</w:t>
      </w:r>
    </w:p>
    <w:p w14:paraId="66320E46" w14:textId="17B85B8B" w:rsidR="00FB26E7" w:rsidRPr="001F6C9A" w:rsidRDefault="00FB26E7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Пример практического использования «Диаграмма Исикавы» (на примере конкретного вида деятельности)</w:t>
      </w:r>
    </w:p>
    <w:p w14:paraId="2DB0D37F" w14:textId="77777777" w:rsidR="001F6C9A" w:rsidRPr="001F6C9A" w:rsidRDefault="001F6C9A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Управленческий анализ как инструмент принятия решений в организации</w:t>
      </w:r>
    </w:p>
    <w:p w14:paraId="73AE8560" w14:textId="77777777" w:rsidR="001F6C9A" w:rsidRPr="001F6C9A" w:rsidRDefault="001F6C9A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Организация управленческого учета на промышленных предприятиях</w:t>
      </w:r>
    </w:p>
    <w:p w14:paraId="093FB6B4" w14:textId="77777777" w:rsidR="001F6C9A" w:rsidRPr="001F6C9A" w:rsidRDefault="001F6C9A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Организация контроллинга и внедрение системы автоматизации управленческой информации</w:t>
      </w:r>
    </w:p>
    <w:p w14:paraId="2D449396" w14:textId="77777777" w:rsidR="001F6C9A" w:rsidRPr="001F6C9A" w:rsidRDefault="001F6C9A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Финансовое прогнозирование как метод реализации стратегии компании</w:t>
      </w:r>
    </w:p>
    <w:p w14:paraId="0B9216E7" w14:textId="77777777" w:rsidR="001F6C9A" w:rsidRPr="001F6C9A" w:rsidRDefault="001F6C9A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Управление компанией по центрам финансовой ответственности</w:t>
      </w:r>
    </w:p>
    <w:p w14:paraId="7E85510A" w14:textId="77777777" w:rsidR="001F6C9A" w:rsidRPr="001F6C9A" w:rsidRDefault="001F6C9A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1F6C9A">
        <w:rPr>
          <w:sz w:val="28"/>
          <w:szCs w:val="28"/>
        </w:rPr>
        <w:t>Управление денежными потоками на основе бюджета денежных средств</w:t>
      </w:r>
    </w:p>
    <w:p w14:paraId="370E4546" w14:textId="687FFFE7" w:rsidR="001F6C9A" w:rsidRDefault="00176C66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714" w:hanging="357"/>
        <w:jc w:val="both"/>
        <w:rPr>
          <w:sz w:val="28"/>
          <w:szCs w:val="28"/>
        </w:rPr>
      </w:pPr>
      <w:r w:rsidRPr="00176C66">
        <w:rPr>
          <w:sz w:val="28"/>
          <w:szCs w:val="28"/>
        </w:rPr>
        <w:t xml:space="preserve"> </w:t>
      </w:r>
      <w:r w:rsidR="00DB4ABD">
        <w:rPr>
          <w:sz w:val="28"/>
          <w:szCs w:val="28"/>
        </w:rPr>
        <w:t>Сис</w:t>
      </w:r>
      <w:r w:rsidR="001F6C9A" w:rsidRPr="001F6C9A">
        <w:rPr>
          <w:sz w:val="28"/>
          <w:szCs w:val="28"/>
        </w:rPr>
        <w:t xml:space="preserve">тема финансовых и нефинансовых KPI в управлении </w:t>
      </w:r>
      <w:r>
        <w:rPr>
          <w:sz w:val="28"/>
          <w:szCs w:val="28"/>
        </w:rPr>
        <w:t xml:space="preserve">производственным </w:t>
      </w:r>
      <w:r w:rsidR="001F6C9A" w:rsidRPr="001F6C9A">
        <w:rPr>
          <w:sz w:val="28"/>
          <w:szCs w:val="28"/>
        </w:rPr>
        <w:t>предприятием</w:t>
      </w:r>
    </w:p>
    <w:p w14:paraId="061EE3DD" w14:textId="726E6BAB" w:rsidR="00001A4F" w:rsidRDefault="00001A4F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Составление системы ключевых факторов эффективности организации на примере конкретного вида деятельности</w:t>
      </w:r>
    </w:p>
    <w:p w14:paraId="50F1854C" w14:textId="5FC631CB" w:rsidR="009814EE" w:rsidRDefault="009814EE" w:rsidP="00041A64">
      <w:pPr>
        <w:pStyle w:val="ac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814EE">
        <w:rPr>
          <w:sz w:val="28"/>
          <w:szCs w:val="28"/>
        </w:rPr>
        <w:t xml:space="preserve">Формирование стратегических целей и направлений инвестиционной деятельности </w:t>
      </w:r>
      <w:r>
        <w:rPr>
          <w:sz w:val="28"/>
          <w:szCs w:val="28"/>
        </w:rPr>
        <w:t>экономических субъектов</w:t>
      </w:r>
    </w:p>
    <w:p w14:paraId="32EC11C9" w14:textId="42D2EE19" w:rsidR="009814EE" w:rsidRDefault="009814EE" w:rsidP="00041A64">
      <w:pPr>
        <w:pStyle w:val="ac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Инвестиционная политика экономического субъекта в современных условиях</w:t>
      </w:r>
    </w:p>
    <w:p w14:paraId="28C714AB" w14:textId="53BA58BF" w:rsidR="009814EE" w:rsidRDefault="009814EE" w:rsidP="00041A64">
      <w:pPr>
        <w:pStyle w:val="ac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инвестиционного планирования экономическим субъектом</w:t>
      </w:r>
    </w:p>
    <w:p w14:paraId="222CF07B" w14:textId="7BF32493" w:rsidR="009814EE" w:rsidRPr="009814EE" w:rsidRDefault="009814EE" w:rsidP="00041A64">
      <w:pPr>
        <w:pStyle w:val="ac"/>
        <w:numPr>
          <w:ilvl w:val="0"/>
          <w:numId w:val="3"/>
        </w:numPr>
        <w:spacing w:line="360" w:lineRule="auto"/>
        <w:ind w:left="714" w:hanging="357"/>
        <w:jc w:val="both"/>
        <w:rPr>
          <w:sz w:val="28"/>
          <w:szCs w:val="28"/>
        </w:rPr>
      </w:pPr>
      <w:r w:rsidRPr="009814EE">
        <w:rPr>
          <w:sz w:val="28"/>
          <w:szCs w:val="28"/>
        </w:rPr>
        <w:t>Методы учета факторов неопределенности и риска при оценке эффективности инвестиционных проектов</w:t>
      </w:r>
    </w:p>
    <w:p w14:paraId="3E229D18" w14:textId="39CF1277" w:rsidR="009814EE" w:rsidRDefault="009814EE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Оценка экономической эффективности инвестиционных проектов</w:t>
      </w:r>
    </w:p>
    <w:p w14:paraId="2B3DD711" w14:textId="792A8B88" w:rsidR="00842FBF" w:rsidRDefault="00842FBF" w:rsidP="00041A64">
      <w:pPr>
        <w:numPr>
          <w:ilvl w:val="0"/>
          <w:numId w:val="3"/>
        </w:numPr>
        <w:tabs>
          <w:tab w:val="left" w:pos="284"/>
          <w:tab w:val="left" w:pos="1134"/>
        </w:tabs>
        <w:spacing w:line="360" w:lineRule="auto"/>
        <w:ind w:left="714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Защита от стратегических рисков (на примере конкретного вида деятельности)</w:t>
      </w:r>
    </w:p>
    <w:p w14:paraId="719345B2" w14:textId="7FEA58AE" w:rsidR="00A3493B" w:rsidRDefault="00671D4E" w:rsidP="0050206C">
      <w:pPr>
        <w:tabs>
          <w:tab w:val="left" w:pos="284"/>
          <w:tab w:val="left" w:pos="1134"/>
        </w:tabs>
        <w:spacing w:line="360" w:lineRule="auto"/>
        <w:ind w:left="720"/>
        <w:jc w:val="both"/>
        <w:rPr>
          <w:i/>
          <w:iCs/>
          <w:sz w:val="28"/>
          <w:szCs w:val="28"/>
        </w:rPr>
      </w:pPr>
      <w:r>
        <w:rPr>
          <w:sz w:val="28"/>
          <w:szCs w:val="28"/>
        </w:rPr>
        <w:t xml:space="preserve">   </w:t>
      </w:r>
    </w:p>
    <w:p w14:paraId="3959515F" w14:textId="47B97632" w:rsidR="00A3493B" w:rsidRDefault="00A3493B" w:rsidP="0050206C">
      <w:pPr>
        <w:pStyle w:val="16"/>
        <w:ind w:left="0"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47" w:name="_Toc192112230"/>
      <w:r w:rsidRPr="00E86707">
        <w:rPr>
          <w:rFonts w:ascii="Times New Roman" w:hAnsi="Times New Roman"/>
          <w:b/>
          <w:bCs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47"/>
    </w:p>
    <w:p w14:paraId="378A097D" w14:textId="77777777" w:rsidR="00391832" w:rsidRPr="00391832" w:rsidRDefault="00391832" w:rsidP="00391832">
      <w:pPr>
        <w:pStyle w:val="16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91832">
        <w:rPr>
          <w:rFonts w:ascii="Times New Roman" w:hAnsi="Times New Roman"/>
          <w:sz w:val="28"/>
          <w:szCs w:val="28"/>
        </w:rPr>
        <w:t>Перечень компетенций, формируемых в процессе освоения дисциплины,</w:t>
      </w:r>
    </w:p>
    <w:p w14:paraId="5FA56714" w14:textId="690F8EA7" w:rsidR="00391832" w:rsidRPr="00391832" w:rsidRDefault="00391832" w:rsidP="00151E3B">
      <w:pPr>
        <w:pStyle w:val="16"/>
        <w:ind w:left="0"/>
        <w:jc w:val="both"/>
        <w:rPr>
          <w:rFonts w:ascii="Times New Roman" w:hAnsi="Times New Roman"/>
          <w:sz w:val="28"/>
          <w:szCs w:val="28"/>
        </w:rPr>
      </w:pPr>
      <w:r w:rsidRPr="00391832">
        <w:rPr>
          <w:rFonts w:ascii="Times New Roman" w:hAnsi="Times New Roman"/>
          <w:sz w:val="28"/>
          <w:szCs w:val="28"/>
        </w:rPr>
        <w:t>содержится в разделе 2 «Перечень планируемых результатов освоения</w:t>
      </w:r>
      <w:r w:rsidR="00151E3B">
        <w:rPr>
          <w:rFonts w:ascii="Times New Roman" w:hAnsi="Times New Roman"/>
          <w:sz w:val="28"/>
          <w:szCs w:val="28"/>
        </w:rPr>
        <w:t xml:space="preserve"> </w:t>
      </w:r>
      <w:r w:rsidRPr="00391832">
        <w:rPr>
          <w:rFonts w:ascii="Times New Roman" w:hAnsi="Times New Roman"/>
          <w:sz w:val="28"/>
          <w:szCs w:val="28"/>
        </w:rPr>
        <w:t>образовательной программы (перечень компетенций) с указанием индикаторов</w:t>
      </w:r>
    </w:p>
    <w:p w14:paraId="53371A84" w14:textId="67704766" w:rsidR="00391832" w:rsidRDefault="00391832" w:rsidP="00151E3B">
      <w:pPr>
        <w:pStyle w:val="16"/>
        <w:ind w:left="0"/>
        <w:jc w:val="both"/>
        <w:rPr>
          <w:rFonts w:ascii="Times New Roman" w:hAnsi="Times New Roman"/>
          <w:sz w:val="28"/>
          <w:szCs w:val="28"/>
        </w:rPr>
      </w:pPr>
      <w:r w:rsidRPr="00391832">
        <w:rPr>
          <w:rFonts w:ascii="Times New Roman" w:hAnsi="Times New Roman"/>
          <w:sz w:val="28"/>
          <w:szCs w:val="28"/>
        </w:rPr>
        <w:t>их достижения и планируемых результатов обучения по дисциплине».</w:t>
      </w:r>
    </w:p>
    <w:p w14:paraId="0F1FBB50" w14:textId="7323D184" w:rsidR="00391832" w:rsidRDefault="00391832" w:rsidP="00151E3B">
      <w:pPr>
        <w:pStyle w:val="16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91832">
        <w:rPr>
          <w:rFonts w:ascii="Times New Roman" w:hAnsi="Times New Roman"/>
          <w:sz w:val="28"/>
          <w:szCs w:val="28"/>
        </w:rPr>
        <w:t>Типовые контрольные задания или иные материалы, необходимые для</w:t>
      </w:r>
      <w:r w:rsidR="00151E3B">
        <w:rPr>
          <w:rFonts w:ascii="Times New Roman" w:hAnsi="Times New Roman"/>
          <w:sz w:val="28"/>
          <w:szCs w:val="28"/>
        </w:rPr>
        <w:t xml:space="preserve"> </w:t>
      </w:r>
      <w:r w:rsidRPr="00391832">
        <w:rPr>
          <w:rFonts w:ascii="Times New Roman" w:hAnsi="Times New Roman"/>
          <w:sz w:val="28"/>
          <w:szCs w:val="28"/>
        </w:rPr>
        <w:t>оценки</w:t>
      </w:r>
      <w:r w:rsidR="00151E3B">
        <w:rPr>
          <w:rFonts w:ascii="Times New Roman" w:hAnsi="Times New Roman"/>
          <w:sz w:val="28"/>
          <w:szCs w:val="28"/>
        </w:rPr>
        <w:t xml:space="preserve"> </w:t>
      </w:r>
      <w:r w:rsidRPr="00391832">
        <w:rPr>
          <w:rFonts w:ascii="Times New Roman" w:hAnsi="Times New Roman"/>
          <w:sz w:val="28"/>
          <w:szCs w:val="28"/>
        </w:rPr>
        <w:t>индикаторов достижения компетенций, умений и знаний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5"/>
        <w:gridCol w:w="1348"/>
        <w:gridCol w:w="1365"/>
        <w:gridCol w:w="5549"/>
      </w:tblGrid>
      <w:tr w:rsidR="00E17708" w:rsidRPr="00FA6732" w14:paraId="123E28D7" w14:textId="6968EE4D" w:rsidTr="00E17708">
        <w:tc>
          <w:tcPr>
            <w:tcW w:w="936" w:type="pct"/>
          </w:tcPr>
          <w:p w14:paraId="72F239C2" w14:textId="16117948" w:rsidR="00E17708" w:rsidRPr="00FA6732" w:rsidRDefault="00E17708" w:rsidP="001103BF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FA6732">
              <w:rPr>
                <w:color w:val="000000"/>
                <w:sz w:val="22"/>
                <w:szCs w:val="22"/>
              </w:rPr>
              <w:t xml:space="preserve">Наименование </w:t>
            </w:r>
            <w:proofErr w:type="spellStart"/>
            <w:r w:rsidRPr="00FA6732">
              <w:rPr>
                <w:color w:val="000000"/>
                <w:sz w:val="22"/>
                <w:szCs w:val="22"/>
              </w:rPr>
              <w:t>компетен</w:t>
            </w:r>
            <w:r w:rsidR="000B241D">
              <w:rPr>
                <w:color w:val="000000"/>
                <w:sz w:val="22"/>
                <w:szCs w:val="22"/>
              </w:rPr>
              <w:t>-</w:t>
            </w:r>
            <w:r w:rsidRPr="00FA6732">
              <w:rPr>
                <w:color w:val="000000"/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998" w:type="pct"/>
          </w:tcPr>
          <w:p w14:paraId="519EAC08" w14:textId="6FA4A9E4" w:rsidR="00E17708" w:rsidRPr="00FA6732" w:rsidRDefault="00E17708" w:rsidP="001103BF">
            <w:pPr>
              <w:tabs>
                <w:tab w:val="left" w:pos="0"/>
              </w:tabs>
              <w:jc w:val="center"/>
              <w:rPr>
                <w:sz w:val="22"/>
                <w:szCs w:val="22"/>
                <w:lang w:eastAsia="ru-RU"/>
              </w:rPr>
            </w:pPr>
            <w:proofErr w:type="spellStart"/>
            <w:r w:rsidRPr="00FA6732">
              <w:rPr>
                <w:color w:val="000000"/>
                <w:sz w:val="22"/>
                <w:szCs w:val="22"/>
              </w:rPr>
              <w:t>Индика</w:t>
            </w:r>
            <w:proofErr w:type="spellEnd"/>
            <w:r w:rsidR="000B241D">
              <w:rPr>
                <w:color w:val="000000"/>
                <w:sz w:val="22"/>
                <w:szCs w:val="22"/>
              </w:rPr>
              <w:t>-</w:t>
            </w:r>
            <w:r w:rsidRPr="00FA6732">
              <w:rPr>
                <w:color w:val="000000"/>
                <w:sz w:val="22"/>
                <w:szCs w:val="22"/>
              </w:rPr>
              <w:t xml:space="preserve">торы достижения </w:t>
            </w:r>
            <w:proofErr w:type="spellStart"/>
            <w:r w:rsidRPr="00FA6732">
              <w:rPr>
                <w:color w:val="000000"/>
                <w:sz w:val="22"/>
                <w:szCs w:val="22"/>
              </w:rPr>
              <w:t>компетен</w:t>
            </w:r>
            <w:r w:rsidR="000B241D">
              <w:rPr>
                <w:color w:val="000000"/>
                <w:sz w:val="22"/>
                <w:szCs w:val="22"/>
              </w:rPr>
              <w:t>-</w:t>
            </w:r>
            <w:r w:rsidRPr="00FA6732">
              <w:rPr>
                <w:color w:val="000000"/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1533" w:type="pct"/>
          </w:tcPr>
          <w:p w14:paraId="4F3A7F9A" w14:textId="1B16944E" w:rsidR="00E17708" w:rsidRPr="00FA6732" w:rsidRDefault="00E17708" w:rsidP="001103BF">
            <w:pPr>
              <w:tabs>
                <w:tab w:val="left" w:pos="540"/>
              </w:tabs>
              <w:jc w:val="center"/>
              <w:rPr>
                <w:sz w:val="22"/>
                <w:szCs w:val="22"/>
                <w:lang w:eastAsia="ru-RU"/>
              </w:rPr>
            </w:pPr>
            <w:r w:rsidRPr="00FA6732">
              <w:rPr>
                <w:color w:val="000000"/>
                <w:sz w:val="22"/>
                <w:szCs w:val="22"/>
              </w:rPr>
              <w:t xml:space="preserve">Результаты обучения (умения и знания), соотнесенные с индикаторами достижения </w:t>
            </w:r>
            <w:proofErr w:type="spellStart"/>
            <w:r w:rsidRPr="00FA6732">
              <w:rPr>
                <w:color w:val="000000"/>
                <w:sz w:val="22"/>
                <w:szCs w:val="22"/>
              </w:rPr>
              <w:t>компетен</w:t>
            </w:r>
            <w:proofErr w:type="spellEnd"/>
            <w:r w:rsidR="000B241D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A6732">
              <w:rPr>
                <w:color w:val="000000"/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1533" w:type="pct"/>
          </w:tcPr>
          <w:p w14:paraId="798AF588" w14:textId="1EC2BFC9" w:rsidR="00E17708" w:rsidRPr="00FA6732" w:rsidRDefault="001103BF" w:rsidP="001103BF">
            <w:pPr>
              <w:tabs>
                <w:tab w:val="left" w:pos="540"/>
              </w:tabs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Типовые контрольные задания</w:t>
            </w:r>
          </w:p>
        </w:tc>
      </w:tr>
      <w:tr w:rsidR="00E17708" w:rsidRPr="00FA6732" w14:paraId="103DB232" w14:textId="62FA6262" w:rsidTr="00E17708">
        <w:trPr>
          <w:trHeight w:val="1992"/>
        </w:trPr>
        <w:tc>
          <w:tcPr>
            <w:tcW w:w="936" w:type="pct"/>
            <w:vMerge w:val="restart"/>
            <w:shd w:val="clear" w:color="auto" w:fill="auto"/>
          </w:tcPr>
          <w:p w14:paraId="3435E698" w14:textId="25C9670B" w:rsidR="00E17708" w:rsidRPr="00C33A8E" w:rsidRDefault="00E17708" w:rsidP="008A454E">
            <w:pPr>
              <w:tabs>
                <w:tab w:val="left" w:pos="540"/>
              </w:tabs>
              <w:rPr>
                <w:sz w:val="22"/>
                <w:szCs w:val="22"/>
                <w:lang w:eastAsia="ru-RU"/>
              </w:rPr>
            </w:pPr>
            <w:r w:rsidRPr="000B241D">
              <w:rPr>
                <w:rFonts w:eastAsiaTheme="minorEastAsia"/>
                <w:b/>
                <w:bCs/>
                <w:sz w:val="22"/>
                <w:szCs w:val="22"/>
                <w:lang w:eastAsia="ru-RU"/>
              </w:rPr>
              <w:lastRenderedPageBreak/>
              <w:t>ПК</w:t>
            </w:r>
            <w:r w:rsidR="008A1710" w:rsidRPr="000B241D">
              <w:rPr>
                <w:rFonts w:eastAsiaTheme="minorEastAsia"/>
                <w:b/>
                <w:bCs/>
                <w:sz w:val="22"/>
                <w:szCs w:val="22"/>
                <w:lang w:eastAsia="ru-RU"/>
              </w:rPr>
              <w:t>П</w:t>
            </w:r>
            <w:r w:rsidRPr="000B241D">
              <w:rPr>
                <w:rFonts w:eastAsiaTheme="minorEastAsia"/>
                <w:b/>
                <w:bCs/>
                <w:sz w:val="22"/>
                <w:szCs w:val="22"/>
                <w:lang w:eastAsia="ru-RU"/>
              </w:rPr>
              <w:t>-5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 </w:t>
            </w:r>
            <w:r w:rsidR="00251E22" w:rsidRPr="00251E22">
              <w:rPr>
                <w:rFonts w:eastAsiaTheme="minorEastAsia"/>
                <w:sz w:val="22"/>
                <w:szCs w:val="22"/>
                <w:lang w:eastAsia="ru-RU"/>
              </w:rPr>
              <w:t>Способность осуществлять операции со всеми продуктами международного финансового рынка, анализировать состав, структуру и основные методы осуществления операций в сфере мировых финансов и международного финансового рынка, тенденции их современной эволюции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. </w:t>
            </w:r>
          </w:p>
        </w:tc>
        <w:tc>
          <w:tcPr>
            <w:tcW w:w="998" w:type="pct"/>
            <w:shd w:val="clear" w:color="auto" w:fill="auto"/>
          </w:tcPr>
          <w:p w14:paraId="12DC289E" w14:textId="01D58ADE" w:rsidR="00E17708" w:rsidRPr="00C33A8E" w:rsidRDefault="00E17708" w:rsidP="008A454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33A8E">
              <w:rPr>
                <w:b/>
                <w:bCs/>
                <w:sz w:val="22"/>
                <w:szCs w:val="22"/>
              </w:rPr>
              <w:t>1.</w:t>
            </w:r>
            <w:r w:rsidRPr="00C33A8E">
              <w:rPr>
                <w:rStyle w:val="FontStyle12"/>
                <w:rFonts w:eastAsia="Calibri"/>
              </w:rPr>
              <w:t xml:space="preserve"> </w:t>
            </w:r>
            <w:r w:rsidR="00251E22" w:rsidRPr="00251E22">
              <w:rPr>
                <w:rFonts w:eastAsia="Calibri"/>
                <w:sz w:val="22"/>
                <w:szCs w:val="22"/>
              </w:rPr>
              <w:t>Применяет современные подходы к организации расчетов по международным финансово-торговым операциям</w:t>
            </w:r>
            <w:r w:rsidR="00251E22">
              <w:rPr>
                <w:rFonts w:eastAsia="Calibri"/>
                <w:sz w:val="22"/>
                <w:szCs w:val="22"/>
              </w:rPr>
              <w:t>.</w:t>
            </w:r>
          </w:p>
          <w:p w14:paraId="230EEF3F" w14:textId="77777777" w:rsidR="00E17708" w:rsidRPr="00C33A8E" w:rsidRDefault="00E17708" w:rsidP="008A454E">
            <w:pPr>
              <w:tabs>
                <w:tab w:val="left" w:pos="540"/>
              </w:tabs>
              <w:rPr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33" w:type="pct"/>
            <w:shd w:val="clear" w:color="auto" w:fill="auto"/>
          </w:tcPr>
          <w:p w14:paraId="0EFD000F" w14:textId="77777777" w:rsidR="00E17708" w:rsidRDefault="00E17708" w:rsidP="008A454E">
            <w:pPr>
              <w:rPr>
                <w:b/>
                <w:sz w:val="22"/>
                <w:szCs w:val="22"/>
                <w:lang w:eastAsia="ru-RU"/>
              </w:rPr>
            </w:pPr>
            <w:r w:rsidRPr="00C758D6">
              <w:rPr>
                <w:b/>
                <w:sz w:val="22"/>
                <w:szCs w:val="22"/>
                <w:lang w:eastAsia="ru-RU"/>
              </w:rPr>
              <w:t>1. Знать:</w:t>
            </w:r>
          </w:p>
          <w:p w14:paraId="1AF7ED75" w14:textId="77777777" w:rsidR="00E17708" w:rsidRDefault="00E17708" w:rsidP="008A454E">
            <w:pPr>
              <w:rPr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-</w:t>
            </w:r>
            <w:r w:rsidRPr="00C758D6">
              <w:rPr>
                <w:sz w:val="22"/>
                <w:szCs w:val="22"/>
                <w:lang w:eastAsia="ru-RU"/>
              </w:rPr>
              <w:t xml:space="preserve"> </w:t>
            </w:r>
            <w:r w:rsidRPr="00982C33">
              <w:rPr>
                <w:sz w:val="22"/>
                <w:szCs w:val="22"/>
                <w:lang w:eastAsia="ru-RU"/>
              </w:rPr>
              <w:t xml:space="preserve">основные </w:t>
            </w:r>
            <w:r>
              <w:rPr>
                <w:sz w:val="22"/>
                <w:szCs w:val="22"/>
                <w:lang w:eastAsia="ru-RU"/>
              </w:rPr>
              <w:t>методы осуществления операций в сфере мировых финансов и международного финансового рынка;</w:t>
            </w:r>
          </w:p>
          <w:p w14:paraId="345D6936" w14:textId="77777777" w:rsidR="00E17708" w:rsidRPr="00C758D6" w:rsidRDefault="00E17708" w:rsidP="008A454E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- современную методику организации расчетов по международным финансово-торговым операциям.</w:t>
            </w:r>
          </w:p>
          <w:p w14:paraId="7E9A0FEF" w14:textId="77777777" w:rsidR="00E17708" w:rsidRPr="00C758D6" w:rsidRDefault="00E17708" w:rsidP="008A454E">
            <w:pPr>
              <w:rPr>
                <w:b/>
                <w:sz w:val="22"/>
                <w:szCs w:val="22"/>
                <w:lang w:eastAsia="ru-RU"/>
              </w:rPr>
            </w:pPr>
            <w:r w:rsidRPr="00C758D6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7762436D" w14:textId="77777777" w:rsidR="00E17708" w:rsidRPr="00C758D6" w:rsidRDefault="00E17708" w:rsidP="008A454E">
            <w:pPr>
              <w:rPr>
                <w:bCs/>
                <w:sz w:val="22"/>
                <w:szCs w:val="22"/>
                <w:lang w:eastAsia="ru-RU"/>
              </w:rPr>
            </w:pPr>
            <w:r w:rsidRPr="00C758D6">
              <w:rPr>
                <w:b/>
                <w:sz w:val="22"/>
                <w:szCs w:val="22"/>
                <w:lang w:eastAsia="ru-RU"/>
              </w:rPr>
              <w:t>-</w:t>
            </w:r>
            <w:r w:rsidRPr="00C758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осуществлять операции со всеми продуктами и услугами международного финансового рынка</w:t>
            </w:r>
            <w:r w:rsidRPr="00C758D6">
              <w:rPr>
                <w:bCs/>
                <w:sz w:val="22"/>
                <w:szCs w:val="22"/>
                <w:lang w:eastAsia="ru-RU"/>
              </w:rPr>
              <w:t>;</w:t>
            </w:r>
          </w:p>
          <w:p w14:paraId="0FC19354" w14:textId="77777777" w:rsidR="00E17708" w:rsidRPr="00B15358" w:rsidRDefault="00E17708" w:rsidP="008A454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758D6">
              <w:rPr>
                <w:sz w:val="22"/>
                <w:szCs w:val="22"/>
                <w:lang w:eastAsia="ru-RU"/>
              </w:rPr>
              <w:t xml:space="preserve">- </w:t>
            </w:r>
            <w:r>
              <w:rPr>
                <w:sz w:val="22"/>
                <w:szCs w:val="22"/>
                <w:lang w:eastAsia="ru-RU"/>
              </w:rPr>
              <w:t xml:space="preserve">применять современные подходы </w:t>
            </w:r>
            <w:r w:rsidRPr="00C33A8E">
              <w:rPr>
                <w:rStyle w:val="FontStyle12"/>
                <w:rFonts w:eastAsia="Calibri"/>
              </w:rPr>
              <w:t>к организации расчетов по международным финансово-торговым операциям</w:t>
            </w:r>
            <w:r>
              <w:rPr>
                <w:rStyle w:val="FontStyle12"/>
                <w:rFonts w:eastAsia="Calibri"/>
              </w:rPr>
              <w:t>.</w:t>
            </w:r>
          </w:p>
        </w:tc>
        <w:tc>
          <w:tcPr>
            <w:tcW w:w="1533" w:type="pct"/>
          </w:tcPr>
          <w:p w14:paraId="2563220A" w14:textId="77777777" w:rsidR="00E17708" w:rsidRDefault="000F6198" w:rsidP="008A454E">
            <w:pPr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 xml:space="preserve">Задание 1. </w:t>
            </w:r>
          </w:p>
          <w:p w14:paraId="70A765B7" w14:textId="11B7BA88" w:rsidR="00965E63" w:rsidRPr="00A638E3" w:rsidRDefault="00965E63" w:rsidP="00965E63">
            <w:pPr>
              <w:jc w:val="both"/>
              <w:rPr>
                <w:sz w:val="24"/>
                <w:szCs w:val="24"/>
              </w:rPr>
            </w:pPr>
            <w:r w:rsidRPr="00A638E3">
              <w:rPr>
                <w:sz w:val="24"/>
                <w:szCs w:val="24"/>
              </w:rPr>
              <w:t>С помощью матрицы BCG проанализировать рынок продажи продукции</w:t>
            </w:r>
            <w:r w:rsidR="00077D96">
              <w:rPr>
                <w:sz w:val="24"/>
                <w:szCs w:val="24"/>
              </w:rPr>
              <w:t xml:space="preserve"> </w:t>
            </w:r>
            <w:r w:rsidRPr="00A638E3">
              <w:rPr>
                <w:sz w:val="24"/>
                <w:szCs w:val="24"/>
              </w:rPr>
              <w:t>компании «</w:t>
            </w:r>
            <w:r w:rsidRPr="00A638E3">
              <w:rPr>
                <w:sz w:val="24"/>
                <w:szCs w:val="24"/>
                <w:lang w:val="en-US"/>
              </w:rPr>
              <w:t>XYZ</w:t>
            </w:r>
            <w:r w:rsidRPr="00A638E3">
              <w:rPr>
                <w:sz w:val="24"/>
                <w:szCs w:val="24"/>
              </w:rPr>
              <w:t xml:space="preserve">» и классифицировать бизнес - области. Дать рекомендации по планированию ассортимента. </w:t>
            </w:r>
          </w:p>
          <w:p w14:paraId="60F61CDB" w14:textId="77777777" w:rsidR="00965E63" w:rsidRDefault="00965E63" w:rsidP="00965E63">
            <w:pPr>
              <w:jc w:val="both"/>
              <w:rPr>
                <w:sz w:val="24"/>
                <w:szCs w:val="24"/>
              </w:rPr>
            </w:pPr>
            <w:r w:rsidRPr="00A638E3">
              <w:rPr>
                <w:sz w:val="24"/>
                <w:szCs w:val="24"/>
              </w:rPr>
              <w:t xml:space="preserve">Изучение бизнеса организации показало, что она фактически конкурирует в 4-х областях (данные представлены в таблице) </w:t>
            </w:r>
          </w:p>
          <w:tbl>
            <w:tblPr>
              <w:tblW w:w="532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24"/>
              <w:gridCol w:w="658"/>
              <w:gridCol w:w="672"/>
              <w:gridCol w:w="624"/>
              <w:gridCol w:w="873"/>
              <w:gridCol w:w="972"/>
              <w:gridCol w:w="1000"/>
            </w:tblGrid>
            <w:tr w:rsidR="00077D96" w:rsidRPr="00A638E3" w14:paraId="3043DFBC" w14:textId="77777777" w:rsidTr="006C686D">
              <w:trPr>
                <w:cantSplit/>
                <w:trHeight w:val="536"/>
              </w:trPr>
              <w:tc>
                <w:tcPr>
                  <w:tcW w:w="524" w:type="dxa"/>
                  <w:vMerge w:val="restart"/>
                  <w:tcMar>
                    <w:top w:w="0" w:type="dxa"/>
                    <w:left w:w="18" w:type="dxa"/>
                    <w:bottom w:w="0" w:type="dxa"/>
                    <w:right w:w="18" w:type="dxa"/>
                  </w:tcMar>
                </w:tcPr>
                <w:p w14:paraId="1D6F69E2" w14:textId="597D6E6A" w:rsidR="00077D96" w:rsidRPr="00A638E3" w:rsidRDefault="00077D96" w:rsidP="00077D96">
                  <w:pPr>
                    <w:tabs>
                      <w:tab w:val="left" w:pos="708"/>
                      <w:tab w:val="center" w:pos="4677"/>
                      <w:tab w:val="right" w:pos="9355"/>
                    </w:tabs>
                    <w:jc w:val="center"/>
                    <w:rPr>
                      <w:rFonts w:eastAsia="Arial Unicode MS"/>
                      <w:bCs/>
                      <w:color w:val="000000"/>
                    </w:rPr>
                  </w:pPr>
                  <w:proofErr w:type="spellStart"/>
                  <w:r w:rsidRPr="00A638E3">
                    <w:rPr>
                      <w:rFonts w:eastAsia="Arial Unicode MS"/>
                      <w:bCs/>
                      <w:color w:val="000000"/>
                    </w:rPr>
                    <w:t>Биз</w:t>
                  </w:r>
                  <w:proofErr w:type="spellEnd"/>
                  <w:r w:rsidR="006C686D">
                    <w:rPr>
                      <w:rFonts w:eastAsia="Arial Unicode MS"/>
                      <w:bCs/>
                      <w:color w:val="000000"/>
                    </w:rPr>
                    <w:t xml:space="preserve"> </w:t>
                  </w:r>
                  <w:r w:rsidRPr="00A638E3">
                    <w:rPr>
                      <w:rFonts w:eastAsia="Arial Unicode MS"/>
                      <w:bCs/>
                      <w:color w:val="000000"/>
                    </w:rPr>
                    <w:t>нес область</w:t>
                  </w:r>
                </w:p>
              </w:tc>
              <w:tc>
                <w:tcPr>
                  <w:tcW w:w="1330" w:type="dxa"/>
                  <w:gridSpan w:val="2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563DD718" w14:textId="77777777" w:rsidR="00077D96" w:rsidRPr="00A638E3" w:rsidRDefault="00077D96" w:rsidP="00077D96">
                  <w:pPr>
                    <w:jc w:val="center"/>
                    <w:rPr>
                      <w:bCs/>
                      <w:color w:val="000000"/>
                    </w:rPr>
                  </w:pPr>
                  <w:r w:rsidRPr="00A638E3">
                    <w:rPr>
                      <w:bCs/>
                      <w:color w:val="000000"/>
                    </w:rPr>
                    <w:t xml:space="preserve">Объем продаж, </w:t>
                  </w:r>
                </w:p>
                <w:p w14:paraId="1D71A550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bCs/>
                      <w:color w:val="000000"/>
                    </w:rPr>
                  </w:pPr>
                  <w:r w:rsidRPr="00A638E3">
                    <w:rPr>
                      <w:bCs/>
                      <w:color w:val="000000"/>
                    </w:rPr>
                    <w:t xml:space="preserve">млн. руб. </w:t>
                  </w:r>
                </w:p>
              </w:tc>
              <w:tc>
                <w:tcPr>
                  <w:tcW w:w="624" w:type="dxa"/>
                  <w:vMerge w:val="restart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2BDFAFA0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bCs/>
                      <w:color w:val="000000"/>
                    </w:rPr>
                  </w:pPr>
                  <w:r w:rsidRPr="00A638E3">
                    <w:rPr>
                      <w:bCs/>
                      <w:color w:val="000000"/>
                    </w:rPr>
                    <w:t>Темп прироста рынка, %</w:t>
                  </w:r>
                </w:p>
              </w:tc>
              <w:tc>
                <w:tcPr>
                  <w:tcW w:w="1122" w:type="dxa"/>
                  <w:vMerge w:val="restart"/>
                  <w:tcBorders>
                    <w:right w:val="single" w:sz="4" w:space="0" w:color="auto"/>
                  </w:tcBorders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3F61647E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bCs/>
                      <w:color w:val="000000"/>
                    </w:rPr>
                  </w:pPr>
                  <w:r w:rsidRPr="00A638E3">
                    <w:rPr>
                      <w:rFonts w:eastAsia="Arial Unicode MS"/>
                      <w:bCs/>
                      <w:color w:val="000000"/>
                    </w:rPr>
                    <w:t>Объем продаж у крупнейших конкурентов, млн. руб.</w:t>
                  </w:r>
                </w:p>
              </w:tc>
              <w:tc>
                <w:tcPr>
                  <w:tcW w:w="723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5907AC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bCs/>
                      <w:color w:val="000000"/>
                    </w:rPr>
                  </w:pPr>
                  <w:r w:rsidRPr="00A638E3">
                    <w:rPr>
                      <w:rFonts w:eastAsia="Arial Unicode MS"/>
                      <w:bCs/>
                      <w:color w:val="000000"/>
                    </w:rPr>
                    <w:t>Относительная доля рынка</w:t>
                  </w:r>
                </w:p>
              </w:tc>
              <w:tc>
                <w:tcPr>
                  <w:tcW w:w="1000" w:type="dxa"/>
                  <w:vMerge w:val="restart"/>
                  <w:tcBorders>
                    <w:left w:val="single" w:sz="4" w:space="0" w:color="auto"/>
                  </w:tcBorders>
                </w:tcPr>
                <w:p w14:paraId="7088196A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bCs/>
                      <w:color w:val="000000"/>
                    </w:rPr>
                  </w:pPr>
                  <w:r w:rsidRPr="00A638E3">
                    <w:rPr>
                      <w:bCs/>
                    </w:rPr>
                    <w:t>Классификация в соответствии с матрицей BCG</w:t>
                  </w:r>
                </w:p>
              </w:tc>
            </w:tr>
            <w:tr w:rsidR="00077D96" w:rsidRPr="00A638E3" w14:paraId="27A262E0" w14:textId="77777777" w:rsidTr="006C686D">
              <w:trPr>
                <w:cantSplit/>
                <w:trHeight w:val="268"/>
              </w:trPr>
              <w:tc>
                <w:tcPr>
                  <w:tcW w:w="524" w:type="dxa"/>
                  <w:vMerge/>
                  <w:vAlign w:val="center"/>
                </w:tcPr>
                <w:p w14:paraId="36EAFC40" w14:textId="77777777" w:rsidR="00077D96" w:rsidRPr="00A638E3" w:rsidRDefault="00077D96" w:rsidP="00077D96">
                  <w:pPr>
                    <w:rPr>
                      <w:rFonts w:eastAsia="Arial Unicode MS"/>
                      <w:bCs/>
                      <w:color w:val="000000"/>
                    </w:rPr>
                  </w:pPr>
                </w:p>
              </w:tc>
              <w:tc>
                <w:tcPr>
                  <w:tcW w:w="658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6FDBEBA1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bCs/>
                      <w:color w:val="000000"/>
                    </w:rPr>
                  </w:pPr>
                  <w:r w:rsidRPr="00A638E3">
                    <w:rPr>
                      <w:bCs/>
                      <w:color w:val="000000"/>
                    </w:rPr>
                    <w:t>Прошлый год</w:t>
                  </w:r>
                </w:p>
              </w:tc>
              <w:tc>
                <w:tcPr>
                  <w:tcW w:w="672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62EB6B29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bCs/>
                      <w:color w:val="000000"/>
                    </w:rPr>
                  </w:pPr>
                  <w:r w:rsidRPr="00A638E3">
                    <w:rPr>
                      <w:bCs/>
                      <w:color w:val="000000"/>
                    </w:rPr>
                    <w:t>Отчетный год</w:t>
                  </w:r>
                </w:p>
              </w:tc>
              <w:tc>
                <w:tcPr>
                  <w:tcW w:w="624" w:type="dxa"/>
                  <w:vMerge/>
                  <w:vAlign w:val="center"/>
                </w:tcPr>
                <w:p w14:paraId="7C7ADE7B" w14:textId="77777777" w:rsidR="00077D96" w:rsidRPr="00A638E3" w:rsidRDefault="00077D96" w:rsidP="00077D96">
                  <w:pPr>
                    <w:rPr>
                      <w:rFonts w:eastAsia="Arial Unicode MS"/>
                      <w:bCs/>
                      <w:color w:val="000000"/>
                    </w:rPr>
                  </w:pPr>
                </w:p>
              </w:tc>
              <w:tc>
                <w:tcPr>
                  <w:tcW w:w="1122" w:type="dxa"/>
                  <w:vMerge/>
                  <w:tcBorders>
                    <w:right w:val="single" w:sz="4" w:space="0" w:color="auto"/>
                  </w:tcBorders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10B605AE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bCs/>
                      <w:color w:val="000000"/>
                    </w:rPr>
                  </w:pPr>
                </w:p>
              </w:tc>
              <w:tc>
                <w:tcPr>
                  <w:tcW w:w="723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32049464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bCs/>
                      <w:color w:val="000000"/>
                    </w:rPr>
                  </w:pPr>
                </w:p>
              </w:tc>
              <w:tc>
                <w:tcPr>
                  <w:tcW w:w="1000" w:type="dxa"/>
                  <w:vMerge/>
                  <w:tcBorders>
                    <w:left w:val="single" w:sz="4" w:space="0" w:color="auto"/>
                  </w:tcBorders>
                </w:tcPr>
                <w:p w14:paraId="74BD924C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bCs/>
                      <w:color w:val="000000"/>
                    </w:rPr>
                  </w:pPr>
                </w:p>
              </w:tc>
            </w:tr>
            <w:tr w:rsidR="00077D96" w:rsidRPr="00A638E3" w14:paraId="31DECA0C" w14:textId="77777777" w:rsidTr="006C686D">
              <w:trPr>
                <w:trHeight w:val="268"/>
              </w:trPr>
              <w:tc>
                <w:tcPr>
                  <w:tcW w:w="524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1BB7E932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color w:val="000000"/>
                    </w:rPr>
                  </w:pPr>
                  <w:r w:rsidRPr="00A638E3"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658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7979D104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color w:val="000000"/>
                    </w:rPr>
                  </w:pPr>
                  <w:r w:rsidRPr="00A638E3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672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51548CF3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color w:val="000000"/>
                    </w:rPr>
                  </w:pPr>
                  <w:r w:rsidRPr="00A638E3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624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33B021EA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color w:val="000000"/>
                    </w:rPr>
                  </w:pPr>
                  <w:r w:rsidRPr="00A638E3">
                    <w:rPr>
                      <w:color w:val="000000"/>
                    </w:rPr>
                    <w:t>4</w:t>
                  </w:r>
                </w:p>
              </w:tc>
              <w:tc>
                <w:tcPr>
                  <w:tcW w:w="1122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0711ED78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color w:val="000000"/>
                    </w:rPr>
                  </w:pPr>
                  <w:r w:rsidRPr="00A638E3">
                    <w:rPr>
                      <w:rFonts w:eastAsia="Arial Unicode MS"/>
                      <w:color w:val="000000"/>
                    </w:rPr>
                    <w:t>5</w:t>
                  </w:r>
                </w:p>
              </w:tc>
              <w:tc>
                <w:tcPr>
                  <w:tcW w:w="723" w:type="dxa"/>
                  <w:tcBorders>
                    <w:right w:val="single" w:sz="4" w:space="0" w:color="auto"/>
                  </w:tcBorders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55CFD7CE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color w:val="000000"/>
                    </w:rPr>
                  </w:pPr>
                  <w:r w:rsidRPr="00A638E3">
                    <w:rPr>
                      <w:rFonts w:eastAsia="Arial Unicode MS"/>
                      <w:color w:val="000000"/>
                    </w:rPr>
                    <w:t>6</w:t>
                  </w:r>
                </w:p>
              </w:tc>
              <w:tc>
                <w:tcPr>
                  <w:tcW w:w="1000" w:type="dxa"/>
                  <w:tcBorders>
                    <w:left w:val="single" w:sz="4" w:space="0" w:color="auto"/>
                  </w:tcBorders>
                </w:tcPr>
                <w:p w14:paraId="2196D10E" w14:textId="77777777" w:rsidR="00077D96" w:rsidRPr="00A638E3" w:rsidRDefault="00077D96" w:rsidP="00077D96">
                  <w:pPr>
                    <w:jc w:val="center"/>
                    <w:rPr>
                      <w:rFonts w:eastAsia="Arial Unicode MS"/>
                      <w:color w:val="000000"/>
                    </w:rPr>
                  </w:pPr>
                  <w:r w:rsidRPr="00A638E3">
                    <w:rPr>
                      <w:rFonts w:eastAsia="Arial Unicode MS"/>
                      <w:color w:val="000000"/>
                    </w:rPr>
                    <w:t>7</w:t>
                  </w:r>
                </w:p>
              </w:tc>
            </w:tr>
            <w:tr w:rsidR="006C686D" w:rsidRPr="008D1C00" w14:paraId="1A947F0D" w14:textId="77777777" w:rsidTr="006C686D">
              <w:trPr>
                <w:trHeight w:val="599"/>
              </w:trPr>
              <w:tc>
                <w:tcPr>
                  <w:tcW w:w="524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4AF9FE88" w14:textId="77777777" w:rsidR="006C686D" w:rsidRPr="008D1C00" w:rsidRDefault="006C686D" w:rsidP="006C686D">
                  <w:pPr>
                    <w:tabs>
                      <w:tab w:val="center" w:pos="4677"/>
                      <w:tab w:val="right" w:pos="9355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</w:t>
                  </w:r>
                </w:p>
              </w:tc>
              <w:tc>
                <w:tcPr>
                  <w:tcW w:w="658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73A68EE1" w14:textId="77777777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 w:rsidRPr="000046D1"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8326,8</w:t>
                  </w:r>
                </w:p>
              </w:tc>
              <w:tc>
                <w:tcPr>
                  <w:tcW w:w="672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57C44805" w14:textId="77777777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 w:rsidRPr="000046D1">
                    <w:rPr>
                      <w:color w:val="000000"/>
                      <w:sz w:val="18"/>
                      <w:szCs w:val="18"/>
                    </w:rPr>
                    <w:t>9925,5</w:t>
                  </w:r>
                </w:p>
              </w:tc>
              <w:tc>
                <w:tcPr>
                  <w:tcW w:w="624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200BD271" w14:textId="3C01AD07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122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0094FEBD" w14:textId="77777777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 w:rsidRPr="000046D1"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6989,8</w:t>
                  </w:r>
                </w:p>
              </w:tc>
              <w:tc>
                <w:tcPr>
                  <w:tcW w:w="723" w:type="dxa"/>
                  <w:tcBorders>
                    <w:right w:val="single" w:sz="4" w:space="0" w:color="auto"/>
                  </w:tcBorders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6EFD4949" w14:textId="40CFEB68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000" w:type="dxa"/>
                  <w:tcBorders>
                    <w:left w:val="single" w:sz="4" w:space="0" w:color="auto"/>
                  </w:tcBorders>
                  <w:vAlign w:val="bottom"/>
                </w:tcPr>
                <w:p w14:paraId="05F1714E" w14:textId="43B3322A" w:rsidR="006C686D" w:rsidRPr="008D1C00" w:rsidRDefault="006C686D" w:rsidP="006C686D">
                  <w:pPr>
                    <w:jc w:val="center"/>
                    <w:rPr>
                      <w:rFonts w:eastAsia="Arial Unicode MS"/>
                      <w:color w:val="000000"/>
                    </w:rPr>
                  </w:pPr>
                  <w:r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?</w:t>
                  </w:r>
                </w:p>
              </w:tc>
            </w:tr>
            <w:tr w:rsidR="006C686D" w:rsidRPr="00D76C3C" w14:paraId="383377FD" w14:textId="77777777" w:rsidTr="006C686D">
              <w:trPr>
                <w:trHeight w:val="428"/>
              </w:trPr>
              <w:tc>
                <w:tcPr>
                  <w:tcW w:w="524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4DDAD4A9" w14:textId="77777777" w:rsidR="006C686D" w:rsidRPr="00612134" w:rsidRDefault="006C686D" w:rsidP="006C686D">
                  <w:pPr>
                    <w:tabs>
                      <w:tab w:val="center" w:pos="4677"/>
                      <w:tab w:val="right" w:pos="9355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</w:t>
                  </w:r>
                </w:p>
              </w:tc>
              <w:tc>
                <w:tcPr>
                  <w:tcW w:w="658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5F1D4769" w14:textId="7F3EBA29" w:rsidR="006C686D" w:rsidRPr="006C686D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6"/>
                      <w:szCs w:val="16"/>
                    </w:rPr>
                  </w:pPr>
                  <w:r w:rsidRPr="006C686D">
                    <w:rPr>
                      <w:color w:val="000000"/>
                      <w:sz w:val="16"/>
                      <w:szCs w:val="16"/>
                    </w:rPr>
                    <w:t>136786,2</w:t>
                  </w:r>
                </w:p>
              </w:tc>
              <w:tc>
                <w:tcPr>
                  <w:tcW w:w="672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01497631" w14:textId="77777777" w:rsidR="006C686D" w:rsidRPr="006C686D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6"/>
                      <w:szCs w:val="16"/>
                    </w:rPr>
                  </w:pPr>
                  <w:r w:rsidRPr="006C686D">
                    <w:rPr>
                      <w:color w:val="000000"/>
                      <w:sz w:val="16"/>
                      <w:szCs w:val="16"/>
                    </w:rPr>
                    <w:t>145403,8</w:t>
                  </w:r>
                </w:p>
              </w:tc>
              <w:tc>
                <w:tcPr>
                  <w:tcW w:w="624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7A47F09E" w14:textId="2757BB30" w:rsidR="006C686D" w:rsidRPr="009632C7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122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34E6CDCB" w14:textId="77777777" w:rsidR="006C686D" w:rsidRPr="009632C7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 w:rsidRPr="009632C7"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96239</w:t>
                  </w:r>
                  <w:r w:rsidRPr="000046D1"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,</w:t>
                  </w:r>
                  <w:r w:rsidRPr="009632C7"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723" w:type="dxa"/>
                  <w:tcBorders>
                    <w:right w:val="single" w:sz="4" w:space="0" w:color="auto"/>
                  </w:tcBorders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1571B572" w14:textId="0386D2BF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000" w:type="dxa"/>
                  <w:tcBorders>
                    <w:left w:val="single" w:sz="4" w:space="0" w:color="auto"/>
                  </w:tcBorders>
                  <w:vAlign w:val="bottom"/>
                </w:tcPr>
                <w:p w14:paraId="464AA1F1" w14:textId="4C984ECC" w:rsidR="006C686D" w:rsidRPr="00251DC8" w:rsidRDefault="006C686D" w:rsidP="006C686D">
                  <w:pPr>
                    <w:jc w:val="center"/>
                    <w:rPr>
                      <w:rFonts w:eastAsia="Arial Unicode MS"/>
                      <w:color w:val="000000"/>
                    </w:rPr>
                  </w:pPr>
                  <w:r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?</w:t>
                  </w:r>
                </w:p>
              </w:tc>
            </w:tr>
            <w:tr w:rsidR="006C686D" w:rsidRPr="00D76C3C" w14:paraId="54CA6D9C" w14:textId="77777777" w:rsidTr="006C686D">
              <w:trPr>
                <w:trHeight w:val="301"/>
              </w:trPr>
              <w:tc>
                <w:tcPr>
                  <w:tcW w:w="524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298EEBCB" w14:textId="77777777" w:rsidR="006C686D" w:rsidRPr="00612134" w:rsidRDefault="006C686D" w:rsidP="006C686D">
                  <w:pPr>
                    <w:tabs>
                      <w:tab w:val="center" w:pos="4677"/>
                      <w:tab w:val="right" w:pos="9355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В</w:t>
                  </w:r>
                </w:p>
              </w:tc>
              <w:tc>
                <w:tcPr>
                  <w:tcW w:w="658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6AF89E24" w14:textId="77777777" w:rsidR="006C686D" w:rsidRPr="009632C7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 w:rsidRPr="009632C7">
                    <w:rPr>
                      <w:color w:val="000000"/>
                      <w:sz w:val="18"/>
                      <w:szCs w:val="18"/>
                    </w:rPr>
                    <w:t>7235</w:t>
                  </w:r>
                  <w:r w:rsidRPr="000046D1">
                    <w:rPr>
                      <w:color w:val="000000"/>
                      <w:sz w:val="18"/>
                      <w:szCs w:val="18"/>
                    </w:rPr>
                    <w:t>,</w:t>
                  </w:r>
                  <w:r w:rsidRPr="009632C7">
                    <w:rPr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672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5ED7AB49" w14:textId="77777777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 w:rsidRPr="009632C7">
                    <w:rPr>
                      <w:color w:val="000000"/>
                      <w:sz w:val="18"/>
                      <w:szCs w:val="18"/>
                    </w:rPr>
                    <w:t>8444</w:t>
                  </w:r>
                  <w:r w:rsidRPr="000046D1">
                    <w:rPr>
                      <w:color w:val="000000"/>
                      <w:sz w:val="18"/>
                      <w:szCs w:val="18"/>
                    </w:rPr>
                    <w:t>,3</w:t>
                  </w:r>
                </w:p>
              </w:tc>
              <w:tc>
                <w:tcPr>
                  <w:tcW w:w="624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12D2F20E" w14:textId="457CFD3C" w:rsidR="006C686D" w:rsidRPr="009632C7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122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419CB118" w14:textId="77777777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 w:rsidRPr="000046D1"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15353,3</w:t>
                  </w:r>
                </w:p>
              </w:tc>
              <w:tc>
                <w:tcPr>
                  <w:tcW w:w="723" w:type="dxa"/>
                  <w:tcBorders>
                    <w:right w:val="single" w:sz="4" w:space="0" w:color="auto"/>
                  </w:tcBorders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3342AD6D" w14:textId="664F9452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000" w:type="dxa"/>
                  <w:tcBorders>
                    <w:left w:val="single" w:sz="4" w:space="0" w:color="auto"/>
                  </w:tcBorders>
                  <w:vAlign w:val="bottom"/>
                </w:tcPr>
                <w:p w14:paraId="200401EC" w14:textId="0A13C446" w:rsidR="006C686D" w:rsidRPr="00251DC8" w:rsidRDefault="006C686D" w:rsidP="006C686D">
                  <w:pPr>
                    <w:jc w:val="center"/>
                    <w:rPr>
                      <w:rFonts w:eastAsia="Arial Unicode MS"/>
                      <w:color w:val="000000"/>
                    </w:rPr>
                  </w:pPr>
                  <w:r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?</w:t>
                  </w:r>
                </w:p>
              </w:tc>
            </w:tr>
            <w:tr w:rsidR="006C686D" w:rsidRPr="00D76C3C" w14:paraId="6E9CB8E8" w14:textId="77777777" w:rsidTr="006C686D">
              <w:trPr>
                <w:trHeight w:val="212"/>
              </w:trPr>
              <w:tc>
                <w:tcPr>
                  <w:tcW w:w="524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</w:tcPr>
                <w:p w14:paraId="74DBE052" w14:textId="77777777" w:rsidR="006C686D" w:rsidRPr="00612134" w:rsidRDefault="006C686D" w:rsidP="006C686D">
                  <w:pPr>
                    <w:tabs>
                      <w:tab w:val="center" w:pos="4677"/>
                      <w:tab w:val="right" w:pos="9355"/>
                    </w:tabs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Г</w:t>
                  </w:r>
                </w:p>
              </w:tc>
              <w:tc>
                <w:tcPr>
                  <w:tcW w:w="658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3239A426" w14:textId="77777777" w:rsidR="006C686D" w:rsidRPr="009632C7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 w:rsidRPr="000046D1">
                    <w:rPr>
                      <w:color w:val="000000"/>
                      <w:sz w:val="18"/>
                      <w:szCs w:val="18"/>
                    </w:rPr>
                    <w:t>6</w:t>
                  </w:r>
                  <w:r w:rsidRPr="009632C7">
                    <w:rPr>
                      <w:color w:val="000000"/>
                      <w:sz w:val="18"/>
                      <w:szCs w:val="18"/>
                    </w:rPr>
                    <w:t>5762</w:t>
                  </w:r>
                  <w:r w:rsidRPr="000046D1">
                    <w:rPr>
                      <w:color w:val="000000"/>
                      <w:sz w:val="18"/>
                      <w:szCs w:val="18"/>
                    </w:rPr>
                    <w:t>,</w:t>
                  </w:r>
                  <w:r w:rsidRPr="009632C7">
                    <w:rPr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672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685B111B" w14:textId="77777777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 w:rsidRPr="000046D1">
                    <w:rPr>
                      <w:color w:val="000000"/>
                      <w:sz w:val="18"/>
                      <w:szCs w:val="18"/>
                    </w:rPr>
                    <w:t>69511,2</w:t>
                  </w:r>
                </w:p>
              </w:tc>
              <w:tc>
                <w:tcPr>
                  <w:tcW w:w="624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08AC27B5" w14:textId="670BBEE9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122" w:type="dxa"/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4F7BF7A3" w14:textId="77777777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 w:rsidRPr="000046D1"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182924,2</w:t>
                  </w:r>
                </w:p>
              </w:tc>
              <w:tc>
                <w:tcPr>
                  <w:tcW w:w="723" w:type="dxa"/>
                  <w:tcBorders>
                    <w:right w:val="single" w:sz="4" w:space="0" w:color="auto"/>
                  </w:tcBorders>
                  <w:tcMar>
                    <w:top w:w="18" w:type="dxa"/>
                    <w:left w:w="18" w:type="dxa"/>
                    <w:bottom w:w="0" w:type="dxa"/>
                    <w:right w:w="18" w:type="dxa"/>
                  </w:tcMar>
                  <w:vAlign w:val="bottom"/>
                </w:tcPr>
                <w:p w14:paraId="61D7FA7C" w14:textId="15F9EAB4" w:rsidR="006C686D" w:rsidRPr="000046D1" w:rsidRDefault="006C686D" w:rsidP="006C686D">
                  <w:pPr>
                    <w:jc w:val="center"/>
                    <w:rPr>
                      <w:rFonts w:eastAsia="Arial Unicode MS"/>
                      <w:color w:val="000000"/>
                      <w:sz w:val="18"/>
                      <w:szCs w:val="18"/>
                    </w:rPr>
                  </w:pPr>
                  <w:r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?</w:t>
                  </w:r>
                </w:p>
              </w:tc>
              <w:tc>
                <w:tcPr>
                  <w:tcW w:w="1000" w:type="dxa"/>
                  <w:tcBorders>
                    <w:left w:val="single" w:sz="4" w:space="0" w:color="auto"/>
                  </w:tcBorders>
                  <w:vAlign w:val="bottom"/>
                </w:tcPr>
                <w:p w14:paraId="35B151D2" w14:textId="335D74F1" w:rsidR="006C686D" w:rsidRPr="00D76C3C" w:rsidRDefault="006C686D" w:rsidP="006C686D">
                  <w:pPr>
                    <w:jc w:val="center"/>
                    <w:rPr>
                      <w:rFonts w:eastAsia="Arial Unicode MS"/>
                      <w:color w:val="000000"/>
                    </w:rPr>
                  </w:pPr>
                  <w:r>
                    <w:rPr>
                      <w:rFonts w:eastAsia="Arial Unicode MS"/>
                      <w:color w:val="000000"/>
                      <w:sz w:val="18"/>
                      <w:szCs w:val="18"/>
                    </w:rPr>
                    <w:t>?</w:t>
                  </w:r>
                </w:p>
              </w:tc>
            </w:tr>
          </w:tbl>
          <w:p w14:paraId="4B6C8677" w14:textId="77777777" w:rsidR="00077D96" w:rsidRPr="00A638E3" w:rsidRDefault="00077D96" w:rsidP="00965E63">
            <w:pPr>
              <w:jc w:val="both"/>
              <w:rPr>
                <w:sz w:val="24"/>
                <w:szCs w:val="24"/>
              </w:rPr>
            </w:pPr>
          </w:p>
          <w:p w14:paraId="43865F84" w14:textId="77777777" w:rsidR="000F6198" w:rsidRDefault="000F6198" w:rsidP="00965E63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58F454F8" w14:textId="77777777" w:rsidR="00077D96" w:rsidRDefault="00077D96" w:rsidP="00965E63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 xml:space="preserve">Задание 2. </w:t>
            </w:r>
          </w:p>
          <w:p w14:paraId="574099FA" w14:textId="77777777" w:rsidR="00246D51" w:rsidRPr="00246D51" w:rsidRDefault="00246D51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46D51">
              <w:rPr>
                <w:bCs/>
                <w:sz w:val="22"/>
                <w:szCs w:val="22"/>
                <w:lang w:eastAsia="ru-RU"/>
              </w:rPr>
              <w:t>Бухгалтер предприятия подготовил информацию о затратах на продукт, выпускаемый предприятием:</w:t>
            </w:r>
          </w:p>
          <w:p w14:paraId="1FC10936" w14:textId="4DF1F179" w:rsidR="00246D51" w:rsidRPr="00246D51" w:rsidRDefault="00246D51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46D51">
              <w:rPr>
                <w:bCs/>
                <w:sz w:val="22"/>
                <w:szCs w:val="22"/>
                <w:lang w:eastAsia="ru-RU"/>
              </w:rPr>
              <w:t>Прямые материалы</w:t>
            </w:r>
            <w:r w:rsidR="003074BF">
              <w:rPr>
                <w:bCs/>
                <w:sz w:val="22"/>
                <w:szCs w:val="22"/>
                <w:lang w:eastAsia="ru-RU"/>
              </w:rPr>
              <w:t xml:space="preserve">    </w:t>
            </w:r>
            <w:r w:rsidR="003074BF" w:rsidRPr="00246D51">
              <w:rPr>
                <w:bCs/>
                <w:sz w:val="22"/>
                <w:szCs w:val="22"/>
                <w:lang w:eastAsia="ru-RU"/>
              </w:rPr>
              <w:t>$4 за кг использованных материалов</w:t>
            </w:r>
          </w:p>
          <w:p w14:paraId="5F60248E" w14:textId="77777777" w:rsidR="003074BF" w:rsidRDefault="00246D51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46D51">
              <w:rPr>
                <w:bCs/>
                <w:sz w:val="22"/>
                <w:szCs w:val="22"/>
                <w:lang w:eastAsia="ru-RU"/>
              </w:rPr>
              <w:t>Прямые трудозатраты</w:t>
            </w:r>
            <w:r w:rsidR="003074BF">
              <w:rPr>
                <w:bCs/>
                <w:sz w:val="22"/>
                <w:szCs w:val="22"/>
                <w:lang w:eastAsia="ru-RU"/>
              </w:rPr>
              <w:t xml:space="preserve">          </w:t>
            </w:r>
            <w:r w:rsidR="003074BF" w:rsidRPr="00246D51">
              <w:rPr>
                <w:bCs/>
                <w:sz w:val="22"/>
                <w:szCs w:val="22"/>
                <w:lang w:eastAsia="ru-RU"/>
              </w:rPr>
              <w:t>$22 за отработанный час</w:t>
            </w:r>
          </w:p>
          <w:p w14:paraId="2D80E394" w14:textId="607FE26D" w:rsidR="003074BF" w:rsidRDefault="00246D51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46D51">
              <w:rPr>
                <w:bCs/>
                <w:sz w:val="22"/>
                <w:szCs w:val="22"/>
                <w:lang w:eastAsia="ru-RU"/>
              </w:rPr>
              <w:t>Переменные накладные</w:t>
            </w:r>
            <w:r w:rsidR="003074BF">
              <w:rPr>
                <w:bCs/>
                <w:sz w:val="22"/>
                <w:szCs w:val="22"/>
                <w:lang w:eastAsia="ru-RU"/>
              </w:rPr>
              <w:t xml:space="preserve">       </w:t>
            </w:r>
            <w:r w:rsidR="003074BF" w:rsidRPr="00246D51">
              <w:rPr>
                <w:bCs/>
                <w:sz w:val="22"/>
                <w:szCs w:val="22"/>
                <w:lang w:eastAsia="ru-RU"/>
              </w:rPr>
              <w:t xml:space="preserve">$6 на один час прямых </w:t>
            </w:r>
          </w:p>
          <w:p w14:paraId="60D01A47" w14:textId="5C5F743E" w:rsidR="00246D51" w:rsidRPr="00246D51" w:rsidRDefault="00246D51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46D51">
              <w:rPr>
                <w:bCs/>
                <w:sz w:val="22"/>
                <w:szCs w:val="22"/>
                <w:lang w:eastAsia="ru-RU"/>
              </w:rPr>
              <w:t>расходы</w:t>
            </w:r>
            <w:r w:rsidR="003074BF">
              <w:rPr>
                <w:bCs/>
                <w:sz w:val="22"/>
                <w:szCs w:val="22"/>
                <w:lang w:eastAsia="ru-RU"/>
              </w:rPr>
              <w:t xml:space="preserve">                                  </w:t>
            </w:r>
            <w:r w:rsidR="003074BF" w:rsidRPr="00246D51">
              <w:rPr>
                <w:bCs/>
                <w:sz w:val="22"/>
                <w:szCs w:val="22"/>
                <w:lang w:eastAsia="ru-RU"/>
              </w:rPr>
              <w:t>трудозатрат</w:t>
            </w:r>
          </w:p>
          <w:p w14:paraId="2A8D0C08" w14:textId="77777777" w:rsidR="00246D51" w:rsidRPr="00246D51" w:rsidRDefault="00246D51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46D51">
              <w:rPr>
                <w:bCs/>
                <w:sz w:val="22"/>
                <w:szCs w:val="22"/>
                <w:lang w:eastAsia="ru-RU"/>
              </w:rPr>
              <w:t>Он также определил величину постоянных производственных накладных расходов в размере $400,000. Базой распределения постоянных производственных накладных расходов являются единицы продукции.</w:t>
            </w:r>
          </w:p>
          <w:p w14:paraId="00135A83" w14:textId="54FB5B52" w:rsidR="00246D51" w:rsidRPr="00246D51" w:rsidRDefault="00246D51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46D51">
              <w:rPr>
                <w:bCs/>
                <w:sz w:val="22"/>
                <w:szCs w:val="22"/>
                <w:lang w:eastAsia="ru-RU"/>
              </w:rPr>
              <w:t>Анализ показал, что для производства единицы продукта необходимо 3 кг прямых</w:t>
            </w:r>
            <w:r w:rsidR="003074BF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246D51">
              <w:rPr>
                <w:bCs/>
                <w:sz w:val="22"/>
                <w:szCs w:val="22"/>
                <w:lang w:eastAsia="ru-RU"/>
              </w:rPr>
              <w:t>материалов и 2 часа прямого труда.</w:t>
            </w:r>
          </w:p>
          <w:p w14:paraId="018411A2" w14:textId="5EE8851E" w:rsidR="00246D51" w:rsidRPr="00246D51" w:rsidRDefault="00246D51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46D51">
              <w:rPr>
                <w:bCs/>
                <w:sz w:val="22"/>
                <w:szCs w:val="22"/>
                <w:lang w:eastAsia="ru-RU"/>
              </w:rPr>
              <w:t>Производство и реализация продукта были запланированы на уровне 20</w:t>
            </w:r>
            <w:r w:rsidR="00704D42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246D51">
              <w:rPr>
                <w:bCs/>
                <w:sz w:val="22"/>
                <w:szCs w:val="22"/>
                <w:lang w:eastAsia="ru-RU"/>
              </w:rPr>
              <w:t>000 единиц, однако фактически было произведено только 16</w:t>
            </w:r>
            <w:r w:rsidR="00704D42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246D51">
              <w:rPr>
                <w:bCs/>
                <w:sz w:val="22"/>
                <w:szCs w:val="22"/>
                <w:lang w:eastAsia="ru-RU"/>
              </w:rPr>
              <w:t>000 единиц, а продано 14</w:t>
            </w:r>
            <w:r w:rsidR="00704D42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246D51">
              <w:rPr>
                <w:bCs/>
                <w:sz w:val="22"/>
                <w:szCs w:val="22"/>
                <w:lang w:eastAsia="ru-RU"/>
              </w:rPr>
              <w:t>000 единиц.</w:t>
            </w:r>
          </w:p>
          <w:p w14:paraId="42A5369D" w14:textId="77777777" w:rsidR="00246D51" w:rsidRPr="00246D51" w:rsidRDefault="00246D51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46D51">
              <w:rPr>
                <w:bCs/>
                <w:sz w:val="22"/>
                <w:szCs w:val="22"/>
                <w:lang w:eastAsia="ru-RU"/>
              </w:rPr>
              <w:t>Запасы на начало периода отсутствовали.</w:t>
            </w:r>
          </w:p>
          <w:p w14:paraId="5D86AD3B" w14:textId="77777777" w:rsidR="00077D96" w:rsidRDefault="00246D51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46D51">
              <w:rPr>
                <w:bCs/>
                <w:sz w:val="22"/>
                <w:szCs w:val="22"/>
                <w:lang w:eastAsia="ru-RU"/>
              </w:rPr>
              <w:t>Подготовьте карточку нормативных затрат, используя нормативный метод учета затрат, и произведите оценку запасов на конец периода.</w:t>
            </w:r>
          </w:p>
          <w:p w14:paraId="7D5D8136" w14:textId="77777777" w:rsidR="00704D42" w:rsidRDefault="00704D42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280D31D7" w14:textId="7D47C96D" w:rsidR="00BF147D" w:rsidRPr="00BF147D" w:rsidRDefault="00BF147D" w:rsidP="00246D51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BF147D">
              <w:rPr>
                <w:b/>
                <w:sz w:val="22"/>
                <w:szCs w:val="22"/>
                <w:lang w:eastAsia="ru-RU"/>
              </w:rPr>
              <w:t xml:space="preserve">Задание 3. 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774"/>
              <w:gridCol w:w="1774"/>
              <w:gridCol w:w="1775"/>
            </w:tblGrid>
            <w:tr w:rsidR="00BF147D" w14:paraId="747D31A2" w14:textId="77777777" w:rsidTr="00BF147D">
              <w:tc>
                <w:tcPr>
                  <w:tcW w:w="1774" w:type="dxa"/>
                </w:tcPr>
                <w:p w14:paraId="2BD23986" w14:textId="77777777" w:rsidR="00BF147D" w:rsidRDefault="00BF147D" w:rsidP="00246D51">
                  <w:pPr>
                    <w:jc w:val="both"/>
                    <w:rPr>
                      <w:bCs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74" w:type="dxa"/>
                </w:tcPr>
                <w:p w14:paraId="3AF59595" w14:textId="33FDBF46" w:rsidR="00BF147D" w:rsidRDefault="00BF147D" w:rsidP="00246D51">
                  <w:pPr>
                    <w:jc w:val="both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Фиксированный бюджет, 100% уровень</w:t>
                  </w:r>
                </w:p>
              </w:tc>
              <w:tc>
                <w:tcPr>
                  <w:tcW w:w="1775" w:type="dxa"/>
                </w:tcPr>
                <w:p w14:paraId="7A784F0A" w14:textId="2FC22A1B" w:rsidR="00BF147D" w:rsidRPr="00BF147D" w:rsidRDefault="00BF147D" w:rsidP="00246D51">
                  <w:pPr>
                    <w:jc w:val="both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Гибкий бюджет, 90</w:t>
                  </w:r>
                  <w:r w:rsidRPr="00BF147D">
                    <w:rPr>
                      <w:bCs/>
                      <w:sz w:val="22"/>
                      <w:szCs w:val="22"/>
                      <w:lang w:eastAsia="ru-RU"/>
                    </w:rPr>
                    <w:t>%</w:t>
                  </w:r>
                  <w:r>
                    <w:rPr>
                      <w:bCs/>
                      <w:sz w:val="22"/>
                      <w:szCs w:val="22"/>
                      <w:lang w:eastAsia="ru-RU"/>
                    </w:rPr>
                    <w:t xml:space="preserve"> бюджет </w:t>
                  </w:r>
                </w:p>
              </w:tc>
            </w:tr>
            <w:tr w:rsidR="00BF147D" w14:paraId="77444486" w14:textId="77777777" w:rsidTr="00BF147D">
              <w:tc>
                <w:tcPr>
                  <w:tcW w:w="1774" w:type="dxa"/>
                </w:tcPr>
                <w:p w14:paraId="01E60F90" w14:textId="0C4DE949" w:rsidR="00BF147D" w:rsidRDefault="00BF147D" w:rsidP="00246D51">
                  <w:pPr>
                    <w:jc w:val="both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Продажи</w:t>
                  </w:r>
                </w:p>
              </w:tc>
              <w:tc>
                <w:tcPr>
                  <w:tcW w:w="1774" w:type="dxa"/>
                </w:tcPr>
                <w:p w14:paraId="71EFB697" w14:textId="388B1B33" w:rsidR="00BF147D" w:rsidRDefault="00BF147D" w:rsidP="00BF147D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750 000</w:t>
                  </w:r>
                </w:p>
              </w:tc>
              <w:tc>
                <w:tcPr>
                  <w:tcW w:w="1775" w:type="dxa"/>
                </w:tcPr>
                <w:p w14:paraId="143CB04D" w14:textId="49AFE453" w:rsidR="00BF147D" w:rsidRDefault="00BF147D" w:rsidP="00BF147D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675 000</w:t>
                  </w:r>
                </w:p>
              </w:tc>
            </w:tr>
            <w:tr w:rsidR="00BF147D" w14:paraId="16A9CC3D" w14:textId="77777777" w:rsidTr="00BF147D">
              <w:tc>
                <w:tcPr>
                  <w:tcW w:w="1774" w:type="dxa"/>
                </w:tcPr>
                <w:p w14:paraId="1105BE9F" w14:textId="199522F0" w:rsidR="00BF147D" w:rsidRDefault="00BF147D" w:rsidP="00246D51">
                  <w:pPr>
                    <w:jc w:val="both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lastRenderedPageBreak/>
                    <w:t>Прямые переменные расходы</w:t>
                  </w:r>
                </w:p>
              </w:tc>
              <w:tc>
                <w:tcPr>
                  <w:tcW w:w="1774" w:type="dxa"/>
                </w:tcPr>
                <w:p w14:paraId="246E897E" w14:textId="4B9F4A5E" w:rsidR="00BF147D" w:rsidRDefault="00BF147D" w:rsidP="00BF147D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420 000</w:t>
                  </w:r>
                </w:p>
              </w:tc>
              <w:tc>
                <w:tcPr>
                  <w:tcW w:w="1775" w:type="dxa"/>
                </w:tcPr>
                <w:p w14:paraId="3F9D754C" w14:textId="009A5DD3" w:rsidR="00BF147D" w:rsidRDefault="00BF147D" w:rsidP="00BF147D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378 000</w:t>
                  </w:r>
                </w:p>
              </w:tc>
            </w:tr>
            <w:tr w:rsidR="00BF147D" w14:paraId="0003DB7C" w14:textId="77777777" w:rsidTr="00BF147D">
              <w:tc>
                <w:tcPr>
                  <w:tcW w:w="1774" w:type="dxa"/>
                </w:tcPr>
                <w:p w14:paraId="0B0CFBA8" w14:textId="7988D6DA" w:rsidR="00BF147D" w:rsidRDefault="00BF147D" w:rsidP="00246D51">
                  <w:pPr>
                    <w:jc w:val="both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Накладные расходы</w:t>
                  </w:r>
                </w:p>
              </w:tc>
              <w:tc>
                <w:tcPr>
                  <w:tcW w:w="1774" w:type="dxa"/>
                </w:tcPr>
                <w:p w14:paraId="0C1F180D" w14:textId="38F4E5FE" w:rsidR="00BF147D" w:rsidRDefault="00BF147D" w:rsidP="00BF147D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230 000</w:t>
                  </w:r>
                </w:p>
              </w:tc>
              <w:tc>
                <w:tcPr>
                  <w:tcW w:w="1775" w:type="dxa"/>
                </w:tcPr>
                <w:p w14:paraId="1FEA7128" w14:textId="144DDCC0" w:rsidR="00BF147D" w:rsidRDefault="00BF147D" w:rsidP="00BF147D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216 800</w:t>
                  </w:r>
                </w:p>
              </w:tc>
            </w:tr>
            <w:tr w:rsidR="00BF147D" w14:paraId="0F4F15BB" w14:textId="77777777" w:rsidTr="00BF147D">
              <w:tc>
                <w:tcPr>
                  <w:tcW w:w="1774" w:type="dxa"/>
                </w:tcPr>
                <w:p w14:paraId="2F07D042" w14:textId="57B0F88F" w:rsidR="00BF147D" w:rsidRDefault="00BF147D" w:rsidP="00246D51">
                  <w:pPr>
                    <w:jc w:val="both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Всего расходов</w:t>
                  </w:r>
                </w:p>
              </w:tc>
              <w:tc>
                <w:tcPr>
                  <w:tcW w:w="1774" w:type="dxa"/>
                </w:tcPr>
                <w:p w14:paraId="59CD2DE5" w14:textId="2628260E" w:rsidR="00BF147D" w:rsidRDefault="00BF147D" w:rsidP="00BF147D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650 000</w:t>
                  </w:r>
                </w:p>
              </w:tc>
              <w:tc>
                <w:tcPr>
                  <w:tcW w:w="1775" w:type="dxa"/>
                </w:tcPr>
                <w:p w14:paraId="2F66A184" w14:textId="7E883272" w:rsidR="00BF147D" w:rsidRDefault="00BF147D" w:rsidP="00BF147D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594 800</w:t>
                  </w:r>
                </w:p>
              </w:tc>
            </w:tr>
            <w:tr w:rsidR="00BF147D" w14:paraId="1A2A53C8" w14:textId="77777777" w:rsidTr="00BF147D">
              <w:tc>
                <w:tcPr>
                  <w:tcW w:w="1774" w:type="dxa"/>
                </w:tcPr>
                <w:p w14:paraId="68015310" w14:textId="3A440E46" w:rsidR="00BF147D" w:rsidRDefault="00BF147D" w:rsidP="00246D51">
                  <w:pPr>
                    <w:jc w:val="both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 xml:space="preserve">Прибыль </w:t>
                  </w:r>
                </w:p>
              </w:tc>
              <w:tc>
                <w:tcPr>
                  <w:tcW w:w="1774" w:type="dxa"/>
                </w:tcPr>
                <w:p w14:paraId="15DC8C7E" w14:textId="6D48A653" w:rsidR="00BF147D" w:rsidRDefault="00BF147D" w:rsidP="00BF147D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100 000</w:t>
                  </w:r>
                </w:p>
              </w:tc>
              <w:tc>
                <w:tcPr>
                  <w:tcW w:w="1775" w:type="dxa"/>
                </w:tcPr>
                <w:p w14:paraId="49068508" w14:textId="2F4D3BF9" w:rsidR="00BF147D" w:rsidRDefault="00BF147D" w:rsidP="00BF147D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80 200</w:t>
                  </w:r>
                </w:p>
              </w:tc>
            </w:tr>
          </w:tbl>
          <w:p w14:paraId="6D204509" w14:textId="3CDAB465" w:rsidR="00BF147D" w:rsidRPr="00BF147D" w:rsidRDefault="00BF147D" w:rsidP="00BF147D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Ф</w:t>
            </w:r>
            <w:r w:rsidRPr="00BF147D">
              <w:rPr>
                <w:bCs/>
                <w:sz w:val="22"/>
                <w:szCs w:val="22"/>
                <w:lang w:eastAsia="ru-RU"/>
              </w:rPr>
              <w:t>актическая реализация за период была равна $700</w:t>
            </w:r>
            <w:r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BF147D">
              <w:rPr>
                <w:bCs/>
                <w:sz w:val="22"/>
                <w:szCs w:val="22"/>
                <w:lang w:eastAsia="ru-RU"/>
              </w:rPr>
              <w:t>000, при этом отклонение по цене реализации составило</w:t>
            </w:r>
            <w:r>
              <w:rPr>
                <w:bCs/>
                <w:sz w:val="22"/>
                <w:szCs w:val="22"/>
                <w:lang w:eastAsia="ru-RU"/>
              </w:rPr>
              <w:t xml:space="preserve">        </w:t>
            </w:r>
            <w:r w:rsidRPr="00BF147D">
              <w:rPr>
                <w:bCs/>
                <w:sz w:val="22"/>
                <w:szCs w:val="22"/>
                <w:lang w:eastAsia="ru-RU"/>
              </w:rPr>
              <w:t xml:space="preserve"> $5</w:t>
            </w:r>
            <w:r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BF147D">
              <w:rPr>
                <w:bCs/>
                <w:sz w:val="22"/>
                <w:szCs w:val="22"/>
                <w:lang w:eastAsia="ru-RU"/>
              </w:rPr>
              <w:t xml:space="preserve">000 (H). </w:t>
            </w:r>
          </w:p>
          <w:p w14:paraId="5D7F39EC" w14:textId="77777777" w:rsidR="00704D42" w:rsidRDefault="00BF147D" w:rsidP="00BF147D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BF147D">
              <w:rPr>
                <w:bCs/>
                <w:sz w:val="22"/>
                <w:szCs w:val="22"/>
                <w:lang w:eastAsia="ru-RU"/>
              </w:rPr>
              <w:t>Подготовьте гибкий бюджет для фактического уровня реализации.</w:t>
            </w:r>
          </w:p>
          <w:p w14:paraId="03B21395" w14:textId="77777777" w:rsidR="00704D42" w:rsidRDefault="00704D42" w:rsidP="00BF147D">
            <w:pPr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0043DB15" w14:textId="77777777" w:rsidR="00704D42" w:rsidRPr="00704D42" w:rsidRDefault="00704D42" w:rsidP="00BF147D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704D42">
              <w:rPr>
                <w:b/>
                <w:sz w:val="22"/>
                <w:szCs w:val="22"/>
                <w:lang w:eastAsia="ru-RU"/>
              </w:rPr>
              <w:t xml:space="preserve">Задание 4. </w:t>
            </w:r>
          </w:p>
          <w:p w14:paraId="71A2F91C" w14:textId="721E8F58" w:rsidR="00704D42" w:rsidRPr="00704D42" w:rsidRDefault="00BF147D" w:rsidP="00704D42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BF147D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="00704D42" w:rsidRPr="00704D42">
              <w:rPr>
                <w:bCs/>
                <w:sz w:val="22"/>
                <w:szCs w:val="22"/>
                <w:lang w:eastAsia="ru-RU"/>
              </w:rPr>
              <w:t xml:space="preserve">Предприятие Е </w:t>
            </w:r>
            <w:proofErr w:type="spellStart"/>
            <w:r w:rsidR="00704D42" w:rsidRPr="00704D42">
              <w:rPr>
                <w:bCs/>
                <w:sz w:val="22"/>
                <w:szCs w:val="22"/>
                <w:lang w:eastAsia="ru-RU"/>
              </w:rPr>
              <w:t>plc</w:t>
            </w:r>
            <w:proofErr w:type="spellEnd"/>
            <w:r w:rsidR="00704D42" w:rsidRPr="00704D42">
              <w:rPr>
                <w:bCs/>
                <w:sz w:val="22"/>
                <w:szCs w:val="22"/>
                <w:lang w:eastAsia="ru-RU"/>
              </w:rPr>
              <w:t xml:space="preserve"> использует маржинальны</w:t>
            </w:r>
            <w:r w:rsidR="00704D42">
              <w:rPr>
                <w:bCs/>
                <w:sz w:val="22"/>
                <w:szCs w:val="22"/>
                <w:lang w:eastAsia="ru-RU"/>
              </w:rPr>
              <w:t>й</w:t>
            </w:r>
            <w:r w:rsidR="00704D42" w:rsidRPr="00704D42">
              <w:rPr>
                <w:bCs/>
                <w:sz w:val="22"/>
                <w:szCs w:val="22"/>
                <w:lang w:eastAsia="ru-RU"/>
              </w:rPr>
              <w:t xml:space="preserve"> метод учета затрат. На будущи</w:t>
            </w:r>
            <w:r w:rsidR="00704D42">
              <w:rPr>
                <w:bCs/>
                <w:sz w:val="22"/>
                <w:szCs w:val="22"/>
                <w:lang w:eastAsia="ru-RU"/>
              </w:rPr>
              <w:t>й</w:t>
            </w:r>
            <w:r w:rsidR="00704D42" w:rsidRPr="00704D42">
              <w:rPr>
                <w:bCs/>
                <w:sz w:val="22"/>
                <w:szCs w:val="22"/>
                <w:lang w:eastAsia="ru-RU"/>
              </w:rPr>
              <w:t xml:space="preserve"> год переменные затраты включены в бюджет в размере 60% от выручки от реализации, а постоянные затраты в размере 10% от выручки от реализации. </w:t>
            </w:r>
          </w:p>
          <w:p w14:paraId="143BABB9" w14:textId="4971ADEF" w:rsidR="00704D42" w:rsidRPr="00704D42" w:rsidRDefault="00704D42" w:rsidP="00704D42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704D42">
              <w:rPr>
                <w:bCs/>
                <w:sz w:val="22"/>
                <w:szCs w:val="22"/>
                <w:lang w:eastAsia="ru-RU"/>
              </w:rPr>
              <w:t>Определите, как изменится величина маржинально</w:t>
            </w:r>
            <w:r>
              <w:rPr>
                <w:bCs/>
                <w:sz w:val="22"/>
                <w:szCs w:val="22"/>
                <w:lang w:eastAsia="ru-RU"/>
              </w:rPr>
              <w:t>й</w:t>
            </w:r>
            <w:r w:rsidRPr="00704D42">
              <w:rPr>
                <w:bCs/>
                <w:sz w:val="22"/>
                <w:szCs w:val="22"/>
                <w:lang w:eastAsia="ru-RU"/>
              </w:rPr>
              <w:t xml:space="preserve"> прибыли, если Е </w:t>
            </w:r>
            <w:proofErr w:type="spellStart"/>
            <w:r w:rsidRPr="00704D42">
              <w:rPr>
                <w:bCs/>
                <w:sz w:val="22"/>
                <w:szCs w:val="22"/>
                <w:lang w:eastAsia="ru-RU"/>
              </w:rPr>
              <w:t>plc</w:t>
            </w:r>
            <w:proofErr w:type="spellEnd"/>
            <w:r w:rsidRPr="00704D42">
              <w:rPr>
                <w:bCs/>
                <w:sz w:val="22"/>
                <w:szCs w:val="22"/>
                <w:lang w:eastAsia="ru-RU"/>
              </w:rPr>
              <w:t xml:space="preserve"> увеличит цену реализации на 10%, но при этом постоянные и переменные затраты на 1 ед. продукции, а также объем продаж останутся неизменными: </w:t>
            </w:r>
          </w:p>
          <w:p w14:paraId="0AAD6E55" w14:textId="5037981F" w:rsidR="00BF147D" w:rsidRPr="00BF147D" w:rsidRDefault="00BF147D" w:rsidP="00BF147D">
            <w:pPr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315F33BB" w14:textId="77777777" w:rsidR="00BF147D" w:rsidRDefault="00BF147D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7BB2894C" w14:textId="77777777" w:rsidR="003074BF" w:rsidRDefault="00190965" w:rsidP="00246D51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 xml:space="preserve">Задание 5. </w:t>
            </w:r>
          </w:p>
          <w:p w14:paraId="3ACFF71A" w14:textId="77777777" w:rsidR="001876C8" w:rsidRPr="001876C8" w:rsidRDefault="001876C8" w:rsidP="001876C8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1876C8">
              <w:rPr>
                <w:bCs/>
                <w:sz w:val="22"/>
                <w:szCs w:val="22"/>
                <w:lang w:eastAsia="ru-RU"/>
              </w:rPr>
              <w:t xml:space="preserve">Компания </w:t>
            </w:r>
            <w:proofErr w:type="spellStart"/>
            <w:r w:rsidRPr="001876C8">
              <w:rPr>
                <w:bCs/>
                <w:sz w:val="22"/>
                <w:szCs w:val="22"/>
                <w:lang w:eastAsia="ru-RU"/>
              </w:rPr>
              <w:t>James</w:t>
            </w:r>
            <w:proofErr w:type="spellEnd"/>
            <w:r w:rsidRPr="001876C8">
              <w:rPr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876C8">
              <w:rPr>
                <w:bCs/>
                <w:sz w:val="22"/>
                <w:szCs w:val="22"/>
                <w:lang w:eastAsia="ru-RU"/>
              </w:rPr>
              <w:t>Marshall</w:t>
            </w:r>
            <w:proofErr w:type="spellEnd"/>
            <w:r w:rsidRPr="001876C8">
              <w:rPr>
                <w:bCs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1876C8">
              <w:rPr>
                <w:bCs/>
                <w:sz w:val="22"/>
                <w:szCs w:val="22"/>
                <w:lang w:eastAsia="ru-RU"/>
              </w:rPr>
              <w:t>Ltd</w:t>
            </w:r>
            <w:proofErr w:type="spellEnd"/>
            <w:r w:rsidRPr="001876C8">
              <w:rPr>
                <w:bCs/>
                <w:sz w:val="22"/>
                <w:szCs w:val="22"/>
                <w:lang w:eastAsia="ru-RU"/>
              </w:rPr>
              <w:t xml:space="preserve"> выпускает один продукт. Для производства единицы этого продукта, в соответствии с бюджетом, необходимо 2 кг материала А по цене $10 за кг. </w:t>
            </w:r>
          </w:p>
          <w:p w14:paraId="57476BBF" w14:textId="77777777" w:rsidR="001876C8" w:rsidRPr="001876C8" w:rsidRDefault="001876C8" w:rsidP="001876C8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1876C8">
              <w:rPr>
                <w:bCs/>
                <w:sz w:val="22"/>
                <w:szCs w:val="22"/>
                <w:lang w:eastAsia="ru-RU"/>
              </w:rPr>
              <w:t xml:space="preserve">Фактическая информация: 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661"/>
              <w:gridCol w:w="2662"/>
            </w:tblGrid>
            <w:tr w:rsidR="001876C8" w14:paraId="068C8598" w14:textId="77777777" w:rsidTr="001876C8">
              <w:tc>
                <w:tcPr>
                  <w:tcW w:w="2661" w:type="dxa"/>
                </w:tcPr>
                <w:p w14:paraId="3DB64040" w14:textId="41195FF5" w:rsidR="001876C8" w:rsidRDefault="001876C8" w:rsidP="00246D51">
                  <w:pPr>
                    <w:jc w:val="both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Объем выпуска</w:t>
                  </w:r>
                </w:p>
              </w:tc>
              <w:tc>
                <w:tcPr>
                  <w:tcW w:w="2662" w:type="dxa"/>
                </w:tcPr>
                <w:p w14:paraId="13CBA52E" w14:textId="5518BA8A" w:rsidR="001876C8" w:rsidRDefault="001876C8" w:rsidP="001876C8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1 000 шт.</w:t>
                  </w:r>
                </w:p>
              </w:tc>
            </w:tr>
            <w:tr w:rsidR="001876C8" w14:paraId="765A5FCD" w14:textId="77777777" w:rsidTr="001876C8">
              <w:tc>
                <w:tcPr>
                  <w:tcW w:w="2661" w:type="dxa"/>
                </w:tcPr>
                <w:p w14:paraId="57EDCE51" w14:textId="0E6B7827" w:rsidR="001876C8" w:rsidRDefault="001876C8" w:rsidP="00246D51">
                  <w:pPr>
                    <w:jc w:val="both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Материалы, закупленные и использованные</w:t>
                  </w:r>
                </w:p>
              </w:tc>
              <w:tc>
                <w:tcPr>
                  <w:tcW w:w="2662" w:type="dxa"/>
                </w:tcPr>
                <w:p w14:paraId="5910D8CF" w14:textId="5125D7CB" w:rsidR="001876C8" w:rsidRDefault="001876C8" w:rsidP="001876C8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2 200 кг.</w:t>
                  </w:r>
                </w:p>
              </w:tc>
            </w:tr>
            <w:tr w:rsidR="001876C8" w14:paraId="71124663" w14:textId="77777777" w:rsidTr="001876C8">
              <w:tc>
                <w:tcPr>
                  <w:tcW w:w="2661" w:type="dxa"/>
                </w:tcPr>
                <w:p w14:paraId="041A3D2D" w14:textId="7A945BF2" w:rsidR="001876C8" w:rsidRDefault="001876C8" w:rsidP="00246D51">
                  <w:pPr>
                    <w:jc w:val="both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Затраты на материалы</w:t>
                  </w:r>
                </w:p>
              </w:tc>
              <w:tc>
                <w:tcPr>
                  <w:tcW w:w="2662" w:type="dxa"/>
                </w:tcPr>
                <w:p w14:paraId="7DA9AB01" w14:textId="47072125" w:rsidR="001876C8" w:rsidRPr="001876C8" w:rsidRDefault="001876C8" w:rsidP="001876C8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 w:rsidRPr="001876C8">
                    <w:rPr>
                      <w:bCs/>
                      <w:sz w:val="22"/>
                      <w:szCs w:val="22"/>
                      <w:lang w:eastAsia="ru-RU"/>
                    </w:rPr>
                    <w:t>$</w:t>
                  </w:r>
                  <w:r>
                    <w:rPr>
                      <w:bCs/>
                      <w:sz w:val="22"/>
                      <w:szCs w:val="22"/>
                      <w:lang w:eastAsia="ru-RU"/>
                    </w:rPr>
                    <w:t>20 900</w:t>
                  </w:r>
                </w:p>
              </w:tc>
            </w:tr>
          </w:tbl>
          <w:p w14:paraId="0EEA52FD" w14:textId="145FE81A" w:rsidR="001876C8" w:rsidRPr="001876C8" w:rsidRDefault="001876C8" w:rsidP="001876C8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1876C8">
              <w:rPr>
                <w:bCs/>
                <w:sz w:val="22"/>
                <w:szCs w:val="22"/>
                <w:lang w:eastAsia="ru-RU"/>
              </w:rPr>
              <w:t>Рассчита</w:t>
            </w:r>
            <w:r>
              <w:rPr>
                <w:bCs/>
                <w:sz w:val="22"/>
                <w:szCs w:val="22"/>
                <w:lang w:eastAsia="ru-RU"/>
              </w:rPr>
              <w:t>й</w:t>
            </w:r>
            <w:r w:rsidRPr="001876C8">
              <w:rPr>
                <w:bCs/>
                <w:sz w:val="22"/>
                <w:szCs w:val="22"/>
                <w:lang w:eastAsia="ru-RU"/>
              </w:rPr>
              <w:t xml:space="preserve">те общее отклонение затрат на прямые материалы </w:t>
            </w:r>
          </w:p>
          <w:p w14:paraId="3A9D2CBB" w14:textId="30B33903" w:rsidR="00190965" w:rsidRPr="00190965" w:rsidRDefault="00190965" w:rsidP="00246D51">
            <w:pPr>
              <w:jc w:val="both"/>
              <w:rPr>
                <w:bCs/>
                <w:sz w:val="22"/>
                <w:szCs w:val="22"/>
                <w:lang w:eastAsia="ru-RU"/>
              </w:rPr>
            </w:pPr>
          </w:p>
        </w:tc>
      </w:tr>
      <w:tr w:rsidR="00E17708" w:rsidRPr="00FA6732" w14:paraId="30F78D1E" w14:textId="3AC9E7B0" w:rsidTr="00251E22">
        <w:trPr>
          <w:trHeight w:val="551"/>
        </w:trPr>
        <w:tc>
          <w:tcPr>
            <w:tcW w:w="936" w:type="pct"/>
            <w:vMerge/>
            <w:shd w:val="clear" w:color="auto" w:fill="auto"/>
          </w:tcPr>
          <w:p w14:paraId="09D8A88F" w14:textId="77777777" w:rsidR="00E17708" w:rsidRPr="00723E0D" w:rsidRDefault="00E17708" w:rsidP="008A454E">
            <w:pPr>
              <w:rPr>
                <w:sz w:val="22"/>
                <w:szCs w:val="22"/>
                <w:lang w:eastAsia="ru-RU"/>
              </w:rPr>
            </w:pPr>
          </w:p>
        </w:tc>
        <w:tc>
          <w:tcPr>
            <w:tcW w:w="998" w:type="pct"/>
            <w:shd w:val="clear" w:color="auto" w:fill="auto"/>
          </w:tcPr>
          <w:p w14:paraId="57C723CE" w14:textId="28E1F459" w:rsidR="00E17708" w:rsidRPr="00C33A8E" w:rsidRDefault="00E17708" w:rsidP="008A454E">
            <w:pPr>
              <w:tabs>
                <w:tab w:val="left" w:pos="540"/>
              </w:tabs>
              <w:rPr>
                <w:sz w:val="22"/>
                <w:szCs w:val="22"/>
                <w:highlight w:val="yellow"/>
                <w:lang w:eastAsia="ru-RU"/>
              </w:rPr>
            </w:pPr>
            <w:r w:rsidRPr="00C33A8E">
              <w:rPr>
                <w:b/>
                <w:bCs/>
                <w:sz w:val="22"/>
                <w:szCs w:val="22"/>
              </w:rPr>
              <w:t>2.</w:t>
            </w:r>
            <w:r w:rsidRPr="00C33A8E">
              <w:rPr>
                <w:rStyle w:val="FontStyle12"/>
                <w:rFonts w:eastAsia="Calibri"/>
              </w:rPr>
              <w:t xml:space="preserve"> </w:t>
            </w:r>
            <w:r w:rsidR="00251E22" w:rsidRPr="00251E22">
              <w:rPr>
                <w:rFonts w:eastAsia="Calibri"/>
                <w:sz w:val="22"/>
                <w:szCs w:val="22"/>
              </w:rPr>
              <w:t>Обосновывает управленческие решения при проведении международных финансово-торговых операций</w:t>
            </w:r>
            <w:r w:rsidR="00251E22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1533" w:type="pct"/>
            <w:shd w:val="clear" w:color="auto" w:fill="auto"/>
          </w:tcPr>
          <w:p w14:paraId="0DB575F9" w14:textId="77777777" w:rsidR="00E17708" w:rsidRDefault="00E17708" w:rsidP="008A454E">
            <w:pPr>
              <w:rPr>
                <w:sz w:val="22"/>
                <w:szCs w:val="22"/>
                <w:lang w:eastAsia="ru-RU"/>
              </w:rPr>
            </w:pPr>
            <w:r w:rsidRPr="004047AE">
              <w:rPr>
                <w:b/>
                <w:sz w:val="22"/>
                <w:szCs w:val="22"/>
                <w:lang w:eastAsia="ru-RU"/>
              </w:rPr>
              <w:t>2. Знать:</w:t>
            </w:r>
            <w:r w:rsidRPr="004047AE">
              <w:rPr>
                <w:sz w:val="22"/>
                <w:szCs w:val="22"/>
                <w:lang w:eastAsia="ru-RU"/>
              </w:rPr>
              <w:t xml:space="preserve"> </w:t>
            </w:r>
          </w:p>
          <w:p w14:paraId="057B86A9" w14:textId="4F0536BB" w:rsidR="00E17708" w:rsidRDefault="00E17708" w:rsidP="008A454E">
            <w:pPr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- </w:t>
            </w:r>
            <w:proofErr w:type="spellStart"/>
            <w:r>
              <w:rPr>
                <w:sz w:val="22"/>
                <w:szCs w:val="22"/>
                <w:lang w:eastAsia="ru-RU"/>
              </w:rPr>
              <w:t>особен</w:t>
            </w:r>
            <w:r w:rsidR="000B241D">
              <w:rPr>
                <w:sz w:val="22"/>
                <w:szCs w:val="22"/>
                <w:lang w:eastAsia="ru-RU"/>
              </w:rPr>
              <w:t>-</w:t>
            </w:r>
            <w:r>
              <w:rPr>
                <w:sz w:val="22"/>
                <w:szCs w:val="22"/>
                <w:lang w:eastAsia="ru-RU"/>
              </w:rPr>
              <w:t>ности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проведения международных финансово-торговых операций;</w:t>
            </w:r>
          </w:p>
          <w:p w14:paraId="6EE9B385" w14:textId="77777777" w:rsidR="00E17708" w:rsidRPr="004047AE" w:rsidRDefault="00E17708" w:rsidP="008A454E">
            <w:pPr>
              <w:rPr>
                <w:sz w:val="22"/>
                <w:szCs w:val="22"/>
                <w:highlight w:val="yellow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- тенденции современной эволюции основных методов осуществления </w:t>
            </w:r>
            <w:r>
              <w:rPr>
                <w:sz w:val="22"/>
                <w:szCs w:val="22"/>
                <w:lang w:eastAsia="ru-RU"/>
              </w:rPr>
              <w:lastRenderedPageBreak/>
              <w:t xml:space="preserve">операций в сфере мировых финансов и международного финансового рынка. </w:t>
            </w:r>
          </w:p>
          <w:p w14:paraId="1698E304" w14:textId="77777777" w:rsidR="00E17708" w:rsidRDefault="00E17708" w:rsidP="008A454E">
            <w:pPr>
              <w:rPr>
                <w:b/>
                <w:sz w:val="22"/>
                <w:szCs w:val="22"/>
                <w:lang w:eastAsia="ru-RU"/>
              </w:rPr>
            </w:pPr>
            <w:r w:rsidRPr="004047AE">
              <w:rPr>
                <w:b/>
                <w:sz w:val="22"/>
                <w:szCs w:val="22"/>
                <w:lang w:eastAsia="ru-RU"/>
              </w:rPr>
              <w:t>Уметь:</w:t>
            </w:r>
          </w:p>
          <w:p w14:paraId="0249C0F0" w14:textId="77777777" w:rsidR="00E17708" w:rsidRPr="00C758D6" w:rsidRDefault="00E17708" w:rsidP="008A454E">
            <w:pPr>
              <w:rPr>
                <w:sz w:val="22"/>
                <w:szCs w:val="22"/>
                <w:lang w:eastAsia="ru-RU"/>
              </w:rPr>
            </w:pPr>
            <w:r w:rsidRPr="00C758D6">
              <w:rPr>
                <w:sz w:val="22"/>
                <w:szCs w:val="22"/>
                <w:lang w:eastAsia="ru-RU"/>
              </w:rPr>
              <w:t xml:space="preserve">- </w:t>
            </w:r>
            <w:r>
              <w:rPr>
                <w:sz w:val="22"/>
                <w:szCs w:val="22"/>
                <w:lang w:eastAsia="ru-RU"/>
              </w:rPr>
              <w:t>анализировать состав и структуру операций в сфере мировых финансов и международного финансового рынка</w:t>
            </w:r>
            <w:r w:rsidRPr="00C758D6">
              <w:rPr>
                <w:sz w:val="22"/>
                <w:szCs w:val="22"/>
                <w:lang w:eastAsia="ru-RU"/>
              </w:rPr>
              <w:t>;</w:t>
            </w:r>
          </w:p>
          <w:p w14:paraId="627B584E" w14:textId="77777777" w:rsidR="00E17708" w:rsidRPr="004047AE" w:rsidRDefault="00E17708" w:rsidP="008A454E">
            <w:pPr>
              <w:rPr>
                <w:b/>
                <w:sz w:val="22"/>
                <w:szCs w:val="22"/>
                <w:highlight w:val="yellow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-</w:t>
            </w:r>
            <w:r w:rsidRPr="004047A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обосновывать управленческие решения при проведении международных финансово-торговых операций</w:t>
            </w:r>
          </w:p>
        </w:tc>
        <w:tc>
          <w:tcPr>
            <w:tcW w:w="1533" w:type="pct"/>
          </w:tcPr>
          <w:p w14:paraId="399A49F0" w14:textId="77777777" w:rsidR="00E17708" w:rsidRPr="004566C2" w:rsidRDefault="004566C2" w:rsidP="008A454E">
            <w:pPr>
              <w:rPr>
                <w:bCs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lastRenderedPageBreak/>
              <w:t xml:space="preserve">Задание 1. </w:t>
            </w:r>
            <w:r w:rsidRPr="004566C2">
              <w:rPr>
                <w:bCs/>
                <w:sz w:val="22"/>
                <w:szCs w:val="22"/>
                <w:lang w:eastAsia="ru-RU"/>
              </w:rPr>
              <w:t>Менеджер принимает решение «изготовить или купить» на основании следующих оценок: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1961"/>
              <w:gridCol w:w="1704"/>
              <w:gridCol w:w="1658"/>
            </w:tblGrid>
            <w:tr w:rsidR="004566C2" w:rsidRPr="004566C2" w14:paraId="12BD7224" w14:textId="77777777" w:rsidTr="004566C2">
              <w:tc>
                <w:tcPr>
                  <w:tcW w:w="1758" w:type="dxa"/>
                </w:tcPr>
                <w:p w14:paraId="1C1586F0" w14:textId="77777777" w:rsidR="004566C2" w:rsidRPr="004566C2" w:rsidRDefault="004566C2" w:rsidP="008A454E">
                  <w:pPr>
                    <w:rPr>
                      <w:bCs/>
                      <w:sz w:val="22"/>
                      <w:szCs w:val="22"/>
                      <w:lang w:eastAsia="ru-RU"/>
                    </w:rPr>
                  </w:pPr>
                </w:p>
              </w:tc>
              <w:tc>
                <w:tcPr>
                  <w:tcW w:w="1759" w:type="dxa"/>
                </w:tcPr>
                <w:p w14:paraId="00E66268" w14:textId="6EA13276" w:rsidR="004566C2" w:rsidRPr="00F20942" w:rsidRDefault="004566C2" w:rsidP="008A454E">
                  <w:pPr>
                    <w:rPr>
                      <w:bCs/>
                      <w:sz w:val="22"/>
                      <w:szCs w:val="22"/>
                      <w:lang w:eastAsia="ru-RU"/>
                    </w:rPr>
                  </w:pPr>
                  <w:r w:rsidRPr="004566C2">
                    <w:rPr>
                      <w:bCs/>
                      <w:sz w:val="22"/>
                      <w:szCs w:val="22"/>
                      <w:lang w:eastAsia="ru-RU"/>
                    </w:rPr>
                    <w:t>Если изготовить,</w:t>
                  </w:r>
                  <w:r w:rsidRPr="00F20942">
                    <w:rPr>
                      <w:bCs/>
                      <w:sz w:val="22"/>
                      <w:szCs w:val="22"/>
                      <w:lang w:eastAsia="ru-RU"/>
                    </w:rPr>
                    <w:t xml:space="preserve"> $</w:t>
                  </w:r>
                </w:p>
              </w:tc>
              <w:tc>
                <w:tcPr>
                  <w:tcW w:w="1759" w:type="dxa"/>
                </w:tcPr>
                <w:p w14:paraId="2159F29F" w14:textId="167B5712" w:rsidR="004566C2" w:rsidRPr="00F20942" w:rsidRDefault="004566C2" w:rsidP="008A454E">
                  <w:pPr>
                    <w:rPr>
                      <w:bCs/>
                      <w:sz w:val="22"/>
                      <w:szCs w:val="22"/>
                      <w:lang w:eastAsia="ru-RU"/>
                    </w:rPr>
                  </w:pPr>
                  <w:r w:rsidRPr="004566C2">
                    <w:rPr>
                      <w:bCs/>
                      <w:sz w:val="22"/>
                      <w:szCs w:val="22"/>
                      <w:lang w:eastAsia="ru-RU"/>
                    </w:rPr>
                    <w:t xml:space="preserve">Если купить, </w:t>
                  </w:r>
                  <w:r w:rsidRPr="00F20942">
                    <w:rPr>
                      <w:bCs/>
                      <w:sz w:val="22"/>
                      <w:szCs w:val="22"/>
                      <w:lang w:eastAsia="ru-RU"/>
                    </w:rPr>
                    <w:t>$</w:t>
                  </w:r>
                </w:p>
              </w:tc>
            </w:tr>
            <w:tr w:rsidR="004566C2" w:rsidRPr="004566C2" w14:paraId="2D797C17" w14:textId="77777777" w:rsidTr="004566C2">
              <w:tc>
                <w:tcPr>
                  <w:tcW w:w="1758" w:type="dxa"/>
                </w:tcPr>
                <w:p w14:paraId="08D08CC9" w14:textId="583F5020" w:rsidR="004566C2" w:rsidRPr="004566C2" w:rsidRDefault="00F20942" w:rsidP="008A454E">
                  <w:pPr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Переменные производственные затраты</w:t>
                  </w:r>
                </w:p>
              </w:tc>
              <w:tc>
                <w:tcPr>
                  <w:tcW w:w="1759" w:type="dxa"/>
                </w:tcPr>
                <w:p w14:paraId="43B5B19B" w14:textId="4820DBEB" w:rsidR="004566C2" w:rsidRPr="004566C2" w:rsidRDefault="00F20942" w:rsidP="00F20942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10</w:t>
                  </w:r>
                </w:p>
              </w:tc>
              <w:tc>
                <w:tcPr>
                  <w:tcW w:w="1759" w:type="dxa"/>
                </w:tcPr>
                <w:p w14:paraId="2C6B5A71" w14:textId="2FA1B258" w:rsidR="004566C2" w:rsidRPr="004566C2" w:rsidRDefault="00F20942" w:rsidP="00F20942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2</w:t>
                  </w:r>
                </w:p>
              </w:tc>
            </w:tr>
            <w:tr w:rsidR="004566C2" w:rsidRPr="004566C2" w14:paraId="3980D4BE" w14:textId="77777777" w:rsidTr="004566C2">
              <w:tc>
                <w:tcPr>
                  <w:tcW w:w="1758" w:type="dxa"/>
                </w:tcPr>
                <w:p w14:paraId="289A4C6F" w14:textId="0B28CCBA" w:rsidR="004566C2" w:rsidRPr="004566C2" w:rsidRDefault="00F20942" w:rsidP="008A454E">
                  <w:pPr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Внешняя закупочная цена</w:t>
                  </w:r>
                </w:p>
              </w:tc>
              <w:tc>
                <w:tcPr>
                  <w:tcW w:w="1759" w:type="dxa"/>
                </w:tcPr>
                <w:p w14:paraId="4272FC24" w14:textId="63DD4ED0" w:rsidR="004566C2" w:rsidRPr="004566C2" w:rsidRDefault="00F20942" w:rsidP="00F20942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-</w:t>
                  </w:r>
                </w:p>
              </w:tc>
              <w:tc>
                <w:tcPr>
                  <w:tcW w:w="1759" w:type="dxa"/>
                </w:tcPr>
                <w:p w14:paraId="503FC54C" w14:textId="6943A9FD" w:rsidR="004566C2" w:rsidRPr="004566C2" w:rsidRDefault="00F20942" w:rsidP="00F20942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6</w:t>
                  </w:r>
                </w:p>
              </w:tc>
            </w:tr>
            <w:tr w:rsidR="00F20942" w:rsidRPr="004566C2" w14:paraId="55397BE9" w14:textId="77777777" w:rsidTr="004566C2">
              <w:tc>
                <w:tcPr>
                  <w:tcW w:w="1758" w:type="dxa"/>
                </w:tcPr>
                <w:p w14:paraId="252FCAEE" w14:textId="456FE08F" w:rsidR="00F20942" w:rsidRDefault="00F20942" w:rsidP="008A454E">
                  <w:pPr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Максимальная цена реализации</w:t>
                  </w:r>
                </w:p>
              </w:tc>
              <w:tc>
                <w:tcPr>
                  <w:tcW w:w="1759" w:type="dxa"/>
                </w:tcPr>
                <w:p w14:paraId="3588CB2D" w14:textId="00896C16" w:rsidR="00F20942" w:rsidRPr="004566C2" w:rsidRDefault="00F20942" w:rsidP="00F20942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15</w:t>
                  </w:r>
                </w:p>
              </w:tc>
              <w:tc>
                <w:tcPr>
                  <w:tcW w:w="1759" w:type="dxa"/>
                </w:tcPr>
                <w:p w14:paraId="5BE75876" w14:textId="427332E6" w:rsidR="00F20942" w:rsidRPr="004566C2" w:rsidRDefault="00F20942" w:rsidP="00F20942">
                  <w:pPr>
                    <w:jc w:val="center"/>
                    <w:rPr>
                      <w:bCs/>
                      <w:sz w:val="22"/>
                      <w:szCs w:val="22"/>
                      <w:lang w:eastAsia="ru-RU"/>
                    </w:rPr>
                  </w:pPr>
                  <w:r>
                    <w:rPr>
                      <w:bCs/>
                      <w:sz w:val="22"/>
                      <w:szCs w:val="22"/>
                      <w:lang w:eastAsia="ru-RU"/>
                    </w:rPr>
                    <w:t>14</w:t>
                  </w:r>
                </w:p>
              </w:tc>
            </w:tr>
          </w:tbl>
          <w:p w14:paraId="4E7FAFEF" w14:textId="414B6B1F" w:rsidR="00BF147D" w:rsidRDefault="00F20942" w:rsidP="00F20942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F20942">
              <w:rPr>
                <w:bCs/>
                <w:sz w:val="22"/>
                <w:szCs w:val="22"/>
                <w:lang w:eastAsia="ru-RU"/>
              </w:rPr>
              <w:t>Определите чувствительность решения к изменениям внешней закупочной цены</w:t>
            </w:r>
            <w:r w:rsidR="00BF147D">
              <w:rPr>
                <w:bCs/>
                <w:sz w:val="22"/>
                <w:szCs w:val="22"/>
                <w:lang w:eastAsia="ru-RU"/>
              </w:rPr>
              <w:t xml:space="preserve">. </w:t>
            </w:r>
          </w:p>
          <w:p w14:paraId="18E0A2E4" w14:textId="77777777" w:rsidR="00BF147D" w:rsidRPr="00290605" w:rsidRDefault="00BF147D" w:rsidP="00F20942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290605">
              <w:rPr>
                <w:b/>
                <w:sz w:val="22"/>
                <w:szCs w:val="22"/>
                <w:lang w:eastAsia="ru-RU"/>
              </w:rPr>
              <w:t>Задание 2.</w:t>
            </w:r>
          </w:p>
          <w:p w14:paraId="1A1702FE" w14:textId="77777777" w:rsidR="00290605" w:rsidRPr="00F619C6" w:rsidRDefault="00290605" w:rsidP="00290605">
            <w:pPr>
              <w:shd w:val="clear" w:color="auto" w:fill="FFFFFF"/>
              <w:jc w:val="both"/>
            </w:pPr>
            <w:r w:rsidRPr="00F619C6">
              <w:t xml:space="preserve">Текущий объем продаж компании составляет 500 единиц готовой продукции в месяц. Цена продажи 150 рублей за </w:t>
            </w:r>
            <w:r w:rsidRPr="00F619C6">
              <w:lastRenderedPageBreak/>
              <w:t xml:space="preserve">единицу, удельные переменные расходы составляют 50 рублей, общая величина постоянных расходов 20 000 рублей. Чтобы увеличить объем продаж, менеджер предлагает снизить </w:t>
            </w:r>
            <w:r>
              <w:t>продажную цену</w:t>
            </w:r>
            <w:r w:rsidRPr="00F619C6">
              <w:t xml:space="preserve"> на 12 руб. за единицу и увеличить рекламный бюджет на 12 000 руб. в месяц, что позволит увеличить объем продаж на 50 %, до 750 единиц готовой продукции в месяц.</w:t>
            </w:r>
          </w:p>
          <w:p w14:paraId="7FDA9533" w14:textId="77777777" w:rsidR="00290605" w:rsidRPr="00F619C6" w:rsidRDefault="00290605" w:rsidP="00290605">
            <w:pPr>
              <w:shd w:val="clear" w:color="auto" w:fill="FFFFFF"/>
              <w:jc w:val="both"/>
            </w:pPr>
            <w:r w:rsidRPr="00F619C6">
              <w:t>Оцените управленческое решение.</w:t>
            </w:r>
          </w:p>
          <w:p w14:paraId="2F4B1CAD" w14:textId="77777777" w:rsidR="00BF147D" w:rsidRDefault="00BF147D" w:rsidP="00F20942">
            <w:pPr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69A7724A" w14:textId="77777777" w:rsidR="00290605" w:rsidRPr="00290605" w:rsidRDefault="00290605" w:rsidP="00F20942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290605">
              <w:rPr>
                <w:b/>
                <w:sz w:val="22"/>
                <w:szCs w:val="22"/>
                <w:lang w:eastAsia="ru-RU"/>
              </w:rPr>
              <w:t>Задание 3.</w:t>
            </w:r>
          </w:p>
          <w:p w14:paraId="610ABA7D" w14:textId="165F4B49" w:rsidR="00290605" w:rsidRPr="00290605" w:rsidRDefault="00290605" w:rsidP="00290605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>
              <w:rPr>
                <w:bCs/>
                <w:sz w:val="22"/>
                <w:szCs w:val="22"/>
                <w:lang w:eastAsia="ru-RU"/>
              </w:rPr>
              <w:t>К</w:t>
            </w:r>
            <w:r w:rsidRPr="00290605">
              <w:rPr>
                <w:bCs/>
                <w:sz w:val="22"/>
                <w:szCs w:val="22"/>
                <w:lang w:eastAsia="ru-RU"/>
              </w:rPr>
              <w:t>омпания, которая производит и продает единственны</w:t>
            </w:r>
            <w:r w:rsidR="006A7B36">
              <w:rPr>
                <w:bCs/>
                <w:sz w:val="22"/>
                <w:szCs w:val="22"/>
                <w:lang w:eastAsia="ru-RU"/>
              </w:rPr>
              <w:t>й</w:t>
            </w:r>
            <w:r w:rsidRPr="00290605">
              <w:rPr>
                <w:bCs/>
                <w:sz w:val="22"/>
                <w:szCs w:val="22"/>
                <w:lang w:eastAsia="ru-RU"/>
              </w:rPr>
              <w:t xml:space="preserve"> продукт, использует в настоящее время 85% своих мощносте</w:t>
            </w:r>
            <w:r w:rsidR="006A7B36">
              <w:rPr>
                <w:bCs/>
                <w:sz w:val="22"/>
                <w:szCs w:val="22"/>
                <w:lang w:eastAsia="ru-RU"/>
              </w:rPr>
              <w:t>й</w:t>
            </w:r>
            <w:r w:rsidRPr="00290605">
              <w:rPr>
                <w:bCs/>
                <w:sz w:val="22"/>
                <w:szCs w:val="22"/>
                <w:lang w:eastAsia="ru-RU"/>
              </w:rPr>
              <w:t xml:space="preserve"> для производства 102</w:t>
            </w:r>
            <w:r w:rsidR="006A7B36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290605">
              <w:rPr>
                <w:bCs/>
                <w:sz w:val="22"/>
                <w:szCs w:val="22"/>
                <w:lang w:eastAsia="ru-RU"/>
              </w:rPr>
              <w:t>000 единиц продукта в месяц. Себестоимость производимо</w:t>
            </w:r>
            <w:r w:rsidR="006A7B36">
              <w:rPr>
                <w:bCs/>
                <w:sz w:val="22"/>
                <w:szCs w:val="22"/>
                <w:lang w:eastAsia="ru-RU"/>
              </w:rPr>
              <w:t>й</w:t>
            </w:r>
            <w:r w:rsidRPr="00290605">
              <w:rPr>
                <w:bCs/>
                <w:sz w:val="22"/>
                <w:szCs w:val="22"/>
                <w:lang w:eastAsia="ru-RU"/>
              </w:rPr>
              <w:t xml:space="preserve"> продукции составляет $330</w:t>
            </w:r>
            <w:r w:rsidR="006A7B36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290605">
              <w:rPr>
                <w:bCs/>
                <w:sz w:val="22"/>
                <w:szCs w:val="22"/>
                <w:lang w:eastAsia="ru-RU"/>
              </w:rPr>
              <w:t>000, включая постоянные затраты в размере $75</w:t>
            </w:r>
            <w:r w:rsidR="006A7B36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290605">
              <w:rPr>
                <w:bCs/>
                <w:sz w:val="22"/>
                <w:szCs w:val="22"/>
                <w:lang w:eastAsia="ru-RU"/>
              </w:rPr>
              <w:t>000, которые останутся неизменными при любом уровне деятельности, вплоть до полно</w:t>
            </w:r>
            <w:r w:rsidR="006A7B36">
              <w:rPr>
                <w:bCs/>
                <w:sz w:val="22"/>
                <w:szCs w:val="22"/>
                <w:lang w:eastAsia="ru-RU"/>
              </w:rPr>
              <w:t>й</w:t>
            </w:r>
            <w:r w:rsidRPr="00290605">
              <w:rPr>
                <w:bCs/>
                <w:sz w:val="22"/>
                <w:szCs w:val="22"/>
                <w:lang w:eastAsia="ru-RU"/>
              </w:rPr>
              <w:t xml:space="preserve"> загрузки мощносте</w:t>
            </w:r>
            <w:r w:rsidR="006A7B36">
              <w:rPr>
                <w:bCs/>
                <w:sz w:val="22"/>
                <w:szCs w:val="22"/>
                <w:lang w:eastAsia="ru-RU"/>
              </w:rPr>
              <w:t>й</w:t>
            </w:r>
            <w:r w:rsidRPr="00290605">
              <w:rPr>
                <w:bCs/>
                <w:sz w:val="22"/>
                <w:szCs w:val="22"/>
                <w:lang w:eastAsia="ru-RU"/>
              </w:rPr>
              <w:t xml:space="preserve">. </w:t>
            </w:r>
          </w:p>
          <w:p w14:paraId="73A13051" w14:textId="259071A2" w:rsidR="00290605" w:rsidRPr="00290605" w:rsidRDefault="00290605" w:rsidP="00290605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90605">
              <w:rPr>
                <w:bCs/>
                <w:sz w:val="22"/>
                <w:szCs w:val="22"/>
                <w:lang w:eastAsia="ru-RU"/>
              </w:rPr>
              <w:t>Новы</w:t>
            </w:r>
            <w:r w:rsidR="006A7B36">
              <w:rPr>
                <w:bCs/>
                <w:sz w:val="22"/>
                <w:szCs w:val="22"/>
                <w:lang w:eastAsia="ru-RU"/>
              </w:rPr>
              <w:t>й</w:t>
            </w:r>
            <w:r w:rsidRPr="00290605">
              <w:rPr>
                <w:bCs/>
                <w:sz w:val="22"/>
                <w:szCs w:val="22"/>
                <w:lang w:eastAsia="ru-RU"/>
              </w:rPr>
              <w:t xml:space="preserve"> заказчик выказал интерес к покупке 12</w:t>
            </w:r>
            <w:r w:rsidR="006A7B36">
              <w:rPr>
                <w:bCs/>
                <w:sz w:val="22"/>
                <w:szCs w:val="22"/>
                <w:lang w:eastAsia="ru-RU"/>
              </w:rPr>
              <w:t xml:space="preserve"> </w:t>
            </w:r>
            <w:r w:rsidRPr="00290605">
              <w:rPr>
                <w:bCs/>
                <w:sz w:val="22"/>
                <w:szCs w:val="22"/>
                <w:lang w:eastAsia="ru-RU"/>
              </w:rPr>
              <w:t>000 единиц продукта ежемесячно по цене $2.80 за штуку на постоянно</w:t>
            </w:r>
            <w:r w:rsidR="006A7B36">
              <w:rPr>
                <w:bCs/>
                <w:sz w:val="22"/>
                <w:szCs w:val="22"/>
                <w:lang w:eastAsia="ru-RU"/>
              </w:rPr>
              <w:t>й</w:t>
            </w:r>
            <w:r w:rsidRPr="00290605">
              <w:rPr>
                <w:bCs/>
                <w:sz w:val="22"/>
                <w:szCs w:val="22"/>
                <w:lang w:eastAsia="ru-RU"/>
              </w:rPr>
              <w:t xml:space="preserve"> основе. </w:t>
            </w:r>
          </w:p>
          <w:p w14:paraId="09C77B48" w14:textId="6AB5E90D" w:rsidR="00290605" w:rsidRPr="00290605" w:rsidRDefault="00290605" w:rsidP="00290605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90605">
              <w:rPr>
                <w:bCs/>
                <w:sz w:val="22"/>
                <w:szCs w:val="22"/>
                <w:lang w:eastAsia="ru-RU"/>
              </w:rPr>
              <w:t>Вся имеющаяся продукция продается ежемесячно по цене $3.25 за единицу. Если предложение нового заказчика будет принято, существующи</w:t>
            </w:r>
            <w:r w:rsidR="006A7B36">
              <w:rPr>
                <w:bCs/>
                <w:sz w:val="22"/>
                <w:szCs w:val="22"/>
                <w:lang w:eastAsia="ru-RU"/>
              </w:rPr>
              <w:t>й</w:t>
            </w:r>
            <w:r w:rsidRPr="00290605">
              <w:rPr>
                <w:bCs/>
                <w:sz w:val="22"/>
                <w:szCs w:val="22"/>
                <w:lang w:eastAsia="ru-RU"/>
              </w:rPr>
              <w:t xml:space="preserve"> уровень реализации должен снизиться на 2 единицы на каждые 15 единиц, проданных новому заказчику. </w:t>
            </w:r>
          </w:p>
          <w:p w14:paraId="5D009165" w14:textId="77777777" w:rsidR="00B408FA" w:rsidRDefault="00290605" w:rsidP="00290605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90605">
              <w:rPr>
                <w:bCs/>
                <w:sz w:val="22"/>
                <w:szCs w:val="22"/>
                <w:lang w:eastAsia="ru-RU"/>
              </w:rPr>
              <w:t>Каков будет общи</w:t>
            </w:r>
            <w:r w:rsidR="006A7B36">
              <w:rPr>
                <w:bCs/>
                <w:sz w:val="22"/>
                <w:szCs w:val="22"/>
                <w:lang w:eastAsia="ru-RU"/>
              </w:rPr>
              <w:t>й</w:t>
            </w:r>
            <w:r w:rsidRPr="00290605">
              <w:rPr>
                <w:bCs/>
                <w:sz w:val="22"/>
                <w:szCs w:val="22"/>
                <w:lang w:eastAsia="ru-RU"/>
              </w:rPr>
              <w:t xml:space="preserve"> прирост ежемесячно</w:t>
            </w:r>
            <w:r w:rsidR="006A7B36">
              <w:rPr>
                <w:bCs/>
                <w:sz w:val="22"/>
                <w:szCs w:val="22"/>
                <w:lang w:eastAsia="ru-RU"/>
              </w:rPr>
              <w:t>й</w:t>
            </w:r>
            <w:r w:rsidRPr="00290605">
              <w:rPr>
                <w:bCs/>
                <w:sz w:val="22"/>
                <w:szCs w:val="22"/>
                <w:lang w:eastAsia="ru-RU"/>
              </w:rPr>
              <w:t xml:space="preserve"> прибыли в результате принятия предложения нового заказчика?</w:t>
            </w:r>
          </w:p>
          <w:p w14:paraId="3BC8115B" w14:textId="77777777" w:rsidR="00B408FA" w:rsidRDefault="00B408FA" w:rsidP="00290605">
            <w:pPr>
              <w:jc w:val="both"/>
              <w:rPr>
                <w:bCs/>
                <w:sz w:val="22"/>
                <w:szCs w:val="22"/>
                <w:lang w:eastAsia="ru-RU"/>
              </w:rPr>
            </w:pPr>
          </w:p>
          <w:p w14:paraId="74EB6081" w14:textId="77777777" w:rsidR="00B408FA" w:rsidRPr="002541AF" w:rsidRDefault="00B408FA" w:rsidP="00290605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2541AF">
              <w:rPr>
                <w:b/>
                <w:sz w:val="22"/>
                <w:szCs w:val="22"/>
                <w:lang w:eastAsia="ru-RU"/>
              </w:rPr>
              <w:t>Задание 4.</w:t>
            </w:r>
          </w:p>
          <w:p w14:paraId="185F5B8E" w14:textId="77777777" w:rsidR="002541AF" w:rsidRPr="002541AF" w:rsidRDefault="002541AF" w:rsidP="002541AF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541AF">
              <w:rPr>
                <w:bCs/>
                <w:sz w:val="22"/>
                <w:szCs w:val="22"/>
                <w:lang w:eastAsia="ru-RU"/>
              </w:rPr>
              <w:t xml:space="preserve">Компания установила целевое значение ROI на уровне 14% для своих подразделений, основываясь на цене капитала компании. </w:t>
            </w:r>
          </w:p>
          <w:p w14:paraId="1D481920" w14:textId="021D84AA" w:rsidR="002541AF" w:rsidRPr="002541AF" w:rsidRDefault="002541AF" w:rsidP="002541AF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541AF">
              <w:rPr>
                <w:bCs/>
                <w:sz w:val="22"/>
                <w:szCs w:val="22"/>
                <w:lang w:eastAsia="ru-RU"/>
              </w:rPr>
              <w:t>Подразделение D достигло уровня ROI в 8% в прошлом году и не ожидает никаких значительных изменений в свое</w:t>
            </w:r>
            <w:r w:rsidR="00D53EF0">
              <w:rPr>
                <w:bCs/>
                <w:sz w:val="22"/>
                <w:szCs w:val="22"/>
                <w:lang w:eastAsia="ru-RU"/>
              </w:rPr>
              <w:t>й</w:t>
            </w:r>
            <w:r w:rsidRPr="002541AF">
              <w:rPr>
                <w:bCs/>
                <w:sz w:val="22"/>
                <w:szCs w:val="22"/>
                <w:lang w:eastAsia="ru-RU"/>
              </w:rPr>
              <w:t xml:space="preserve"> операционно</w:t>
            </w:r>
            <w:r w:rsidR="00D53EF0">
              <w:rPr>
                <w:bCs/>
                <w:sz w:val="22"/>
                <w:szCs w:val="22"/>
                <w:lang w:eastAsia="ru-RU"/>
              </w:rPr>
              <w:t>й</w:t>
            </w:r>
            <w:r w:rsidRPr="002541AF">
              <w:rPr>
                <w:bCs/>
                <w:sz w:val="22"/>
                <w:szCs w:val="22"/>
                <w:lang w:eastAsia="ru-RU"/>
              </w:rPr>
              <w:t xml:space="preserve"> деятельности. </w:t>
            </w:r>
          </w:p>
          <w:p w14:paraId="71F89F7D" w14:textId="15D47CC7" w:rsidR="002541AF" w:rsidRPr="002541AF" w:rsidRDefault="002541AF" w:rsidP="002541AF">
            <w:pPr>
              <w:jc w:val="both"/>
              <w:rPr>
                <w:bCs/>
                <w:sz w:val="22"/>
                <w:szCs w:val="22"/>
                <w:lang w:eastAsia="ru-RU"/>
              </w:rPr>
            </w:pPr>
            <w:r w:rsidRPr="002541AF">
              <w:rPr>
                <w:bCs/>
                <w:sz w:val="22"/>
                <w:szCs w:val="22"/>
                <w:lang w:eastAsia="ru-RU"/>
              </w:rPr>
              <w:t xml:space="preserve">Однако менеджер предположил, что экономия затрат в сумме $15 000 в год может быть достигнута благодаря инвестиции в обновление определенного оборудования в размере $135 000. </w:t>
            </w:r>
          </w:p>
          <w:p w14:paraId="6A0B6775" w14:textId="77777777" w:rsidR="002541AF" w:rsidRDefault="002541AF" w:rsidP="002541AF">
            <w:pPr>
              <w:jc w:val="both"/>
              <w:rPr>
                <w:sz w:val="22"/>
                <w:szCs w:val="22"/>
                <w:lang w:eastAsia="ru-RU"/>
              </w:rPr>
            </w:pPr>
            <w:r w:rsidRPr="002541AF">
              <w:rPr>
                <w:sz w:val="22"/>
                <w:szCs w:val="22"/>
                <w:lang w:eastAsia="ru-RU"/>
              </w:rPr>
              <w:t xml:space="preserve">Примет ли менеджер подразделения данную инвестицию или откажется от нее? Принесет ли данная инвестиция выгоду или убыток компании? </w:t>
            </w:r>
          </w:p>
          <w:p w14:paraId="0FC4A92F" w14:textId="77777777" w:rsidR="00D53EF0" w:rsidRDefault="00D53EF0" w:rsidP="002541AF">
            <w:pPr>
              <w:jc w:val="both"/>
              <w:rPr>
                <w:sz w:val="22"/>
                <w:szCs w:val="22"/>
                <w:lang w:eastAsia="ru-RU"/>
              </w:rPr>
            </w:pPr>
          </w:p>
          <w:p w14:paraId="0B30AD0F" w14:textId="4377E83F" w:rsidR="00D53EF0" w:rsidRPr="00C221F0" w:rsidRDefault="00D53EF0" w:rsidP="002541AF">
            <w:pPr>
              <w:jc w:val="both"/>
              <w:rPr>
                <w:b/>
                <w:bCs/>
                <w:sz w:val="22"/>
                <w:szCs w:val="22"/>
                <w:lang w:eastAsia="ru-RU"/>
              </w:rPr>
            </w:pPr>
            <w:r w:rsidRPr="00C221F0">
              <w:rPr>
                <w:b/>
                <w:bCs/>
                <w:sz w:val="22"/>
                <w:szCs w:val="22"/>
                <w:lang w:eastAsia="ru-RU"/>
              </w:rPr>
              <w:t xml:space="preserve">Задание 5. </w:t>
            </w:r>
          </w:p>
          <w:p w14:paraId="05D80B3E" w14:textId="5E5BDC41" w:rsidR="00C221F0" w:rsidRPr="00C221F0" w:rsidRDefault="00C221F0" w:rsidP="00C221F0">
            <w:pPr>
              <w:jc w:val="both"/>
              <w:rPr>
                <w:sz w:val="22"/>
                <w:szCs w:val="22"/>
                <w:lang w:eastAsia="ru-RU"/>
              </w:rPr>
            </w:pPr>
            <w:r w:rsidRPr="00C221F0">
              <w:rPr>
                <w:sz w:val="22"/>
                <w:szCs w:val="22"/>
                <w:lang w:eastAsia="ru-RU"/>
              </w:rPr>
              <w:t>Подразделение G указало в отчете операционную прибыль за год в размере $20.2 млн. после вычета $3 миллионов полных затрат на запуск нового продукта, которы</w:t>
            </w:r>
            <w:r w:rsidR="00704D42">
              <w:rPr>
                <w:sz w:val="22"/>
                <w:szCs w:val="22"/>
                <w:lang w:eastAsia="ru-RU"/>
              </w:rPr>
              <w:t>й</w:t>
            </w:r>
            <w:r w:rsidRPr="00C221F0">
              <w:rPr>
                <w:sz w:val="22"/>
                <w:szCs w:val="22"/>
                <w:lang w:eastAsia="ru-RU"/>
              </w:rPr>
              <w:t xml:space="preserve">, как ожидается, будет приносить доходы в течение трех лет. </w:t>
            </w:r>
          </w:p>
          <w:p w14:paraId="4C33FC79" w14:textId="2EA10B01" w:rsidR="00C221F0" w:rsidRPr="00C221F0" w:rsidRDefault="00C221F0" w:rsidP="00C221F0">
            <w:pPr>
              <w:jc w:val="both"/>
              <w:rPr>
                <w:sz w:val="22"/>
                <w:szCs w:val="22"/>
                <w:lang w:eastAsia="ru-RU"/>
              </w:rPr>
            </w:pPr>
            <w:r w:rsidRPr="00C221F0">
              <w:rPr>
                <w:sz w:val="22"/>
                <w:szCs w:val="22"/>
                <w:lang w:eastAsia="ru-RU"/>
              </w:rPr>
              <w:t>Цена капитала подразделения G, скорректированная с учетом риска, составляет 11%, и подразделение выплачивает проценты по крупному банковскому за</w:t>
            </w:r>
            <w:r w:rsidR="00704D42">
              <w:rPr>
                <w:sz w:val="22"/>
                <w:szCs w:val="22"/>
                <w:lang w:eastAsia="ru-RU"/>
              </w:rPr>
              <w:t>й</w:t>
            </w:r>
            <w:r w:rsidRPr="00C221F0">
              <w:rPr>
                <w:sz w:val="22"/>
                <w:szCs w:val="22"/>
                <w:lang w:eastAsia="ru-RU"/>
              </w:rPr>
              <w:t xml:space="preserve">му по ставке 8%. Историческая стоимость активов подразделения G согласно бухгалтерскому балансу составляет $60 миллионов, а стоимость замещения - $84 миллиона. </w:t>
            </w:r>
          </w:p>
          <w:p w14:paraId="6ECA1809" w14:textId="05CA445F" w:rsidR="00290605" w:rsidRPr="00251E22" w:rsidRDefault="00C221F0" w:rsidP="00F20942">
            <w:pPr>
              <w:jc w:val="both"/>
              <w:rPr>
                <w:sz w:val="22"/>
                <w:szCs w:val="22"/>
                <w:lang w:eastAsia="ru-RU"/>
              </w:rPr>
            </w:pPr>
            <w:r w:rsidRPr="00C221F0">
              <w:rPr>
                <w:sz w:val="22"/>
                <w:szCs w:val="22"/>
                <w:lang w:eastAsia="ru-RU"/>
              </w:rPr>
              <w:lastRenderedPageBreak/>
              <w:t>Не учитыва</w:t>
            </w:r>
            <w:r w:rsidR="00704D42">
              <w:rPr>
                <w:sz w:val="22"/>
                <w:szCs w:val="22"/>
                <w:lang w:eastAsia="ru-RU"/>
              </w:rPr>
              <w:t>й</w:t>
            </w:r>
            <w:r w:rsidRPr="00C221F0">
              <w:rPr>
                <w:sz w:val="22"/>
                <w:szCs w:val="22"/>
                <w:lang w:eastAsia="ru-RU"/>
              </w:rPr>
              <w:t xml:space="preserve">те эффект налогообложения. Какова EVA подразделения G? </w:t>
            </w:r>
          </w:p>
        </w:tc>
      </w:tr>
    </w:tbl>
    <w:p w14:paraId="3F3DBA74" w14:textId="77777777" w:rsidR="008E7941" w:rsidRDefault="008E7941" w:rsidP="00151E3B">
      <w:pPr>
        <w:pStyle w:val="16"/>
        <w:ind w:left="0" w:firstLine="720"/>
        <w:jc w:val="both"/>
        <w:rPr>
          <w:rFonts w:ascii="Times New Roman" w:hAnsi="Times New Roman"/>
          <w:sz w:val="28"/>
          <w:szCs w:val="28"/>
        </w:rPr>
      </w:pPr>
    </w:p>
    <w:p w14:paraId="5324EA03" w14:textId="5818F0C0" w:rsidR="007654EC" w:rsidRPr="00C86080" w:rsidRDefault="007654EC" w:rsidP="007654EC">
      <w:pPr>
        <w:tabs>
          <w:tab w:val="left" w:pos="284"/>
          <w:tab w:val="left" w:pos="1134"/>
        </w:tabs>
        <w:spacing w:line="360" w:lineRule="auto"/>
        <w:ind w:left="720"/>
        <w:jc w:val="center"/>
        <w:rPr>
          <w:b/>
          <w:bCs/>
          <w:sz w:val="28"/>
          <w:szCs w:val="28"/>
        </w:rPr>
      </w:pPr>
      <w:r w:rsidRPr="00C86080">
        <w:rPr>
          <w:b/>
          <w:bCs/>
          <w:sz w:val="28"/>
          <w:szCs w:val="28"/>
        </w:rPr>
        <w:t>Примерный перечень вопросов к экзамену</w:t>
      </w:r>
    </w:p>
    <w:p w14:paraId="0724B0F9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Сущность и ключевые элементы стратегического управленческого учета</w:t>
      </w:r>
    </w:p>
    <w:p w14:paraId="25A5F4C2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C86080">
        <w:rPr>
          <w:sz w:val="28"/>
          <w:szCs w:val="28"/>
          <w:lang w:eastAsia="en-US"/>
        </w:rPr>
        <w:t>Основные этапы становления и развития стратегического управленческого учета и анализа</w:t>
      </w:r>
    </w:p>
    <w:p w14:paraId="6AAB8812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C86080">
        <w:rPr>
          <w:sz w:val="28"/>
          <w:szCs w:val="28"/>
          <w:lang w:eastAsia="en-US"/>
        </w:rPr>
        <w:t>Стратегический управленческий учет как элемент информационной системы организации</w:t>
      </w:r>
    </w:p>
    <w:p w14:paraId="51901353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Элементы внешней</w:t>
      </w:r>
      <w:r w:rsidRPr="00C86080">
        <w:rPr>
          <w:sz w:val="28"/>
          <w:szCs w:val="28"/>
          <w:lang w:eastAsia="en-US"/>
        </w:rPr>
        <w:t xml:space="preserve"> и внутренн</w:t>
      </w:r>
      <w:r>
        <w:rPr>
          <w:sz w:val="28"/>
          <w:szCs w:val="28"/>
          <w:lang w:eastAsia="en-US"/>
        </w:rPr>
        <w:t>ей</w:t>
      </w:r>
      <w:r w:rsidRPr="00C86080">
        <w:rPr>
          <w:sz w:val="28"/>
          <w:szCs w:val="28"/>
          <w:lang w:eastAsia="en-US"/>
        </w:rPr>
        <w:t xml:space="preserve"> бизнес-сред</w:t>
      </w:r>
      <w:r>
        <w:rPr>
          <w:sz w:val="28"/>
          <w:szCs w:val="28"/>
          <w:lang w:eastAsia="en-US"/>
        </w:rPr>
        <w:t>ы организации</w:t>
      </w:r>
    </w:p>
    <w:p w14:paraId="1F422980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Анализ факторов внутренней и внешней среды организации</w:t>
      </w:r>
    </w:p>
    <w:p w14:paraId="483EDEE1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Принципы формирования бюджетов и их влияние на стратегическое планирование</w:t>
      </w:r>
    </w:p>
    <w:p w14:paraId="2EF92D3D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Методы анализа затрат и их использование в стратегическом управлении</w:t>
      </w:r>
    </w:p>
    <w:p w14:paraId="28494C49" w14:textId="77777777" w:rsidR="007654EC" w:rsidRPr="00BF61B7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Роль управленческой отчетности в стратегическом анализе</w:t>
      </w:r>
    </w:p>
    <w:p w14:paraId="1F005F2B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950B1F">
        <w:rPr>
          <w:sz w:val="28"/>
          <w:szCs w:val="28"/>
          <w:lang w:eastAsia="en-US"/>
        </w:rPr>
        <w:t>Принципы, объект и методы калькулирования</w:t>
      </w:r>
    </w:p>
    <w:p w14:paraId="6C4FB582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 w:rsidRPr="00950B1F">
        <w:rPr>
          <w:sz w:val="28"/>
          <w:szCs w:val="28"/>
          <w:lang w:eastAsia="en-US"/>
        </w:rPr>
        <w:t xml:space="preserve">Методы учета затрат: </w:t>
      </w:r>
      <w:proofErr w:type="spellStart"/>
      <w:r w:rsidRPr="00950B1F">
        <w:rPr>
          <w:sz w:val="28"/>
          <w:szCs w:val="28"/>
          <w:lang w:eastAsia="en-US"/>
        </w:rPr>
        <w:t>попроцессный</w:t>
      </w:r>
      <w:proofErr w:type="spellEnd"/>
      <w:r w:rsidRPr="00950B1F">
        <w:rPr>
          <w:sz w:val="28"/>
          <w:szCs w:val="28"/>
          <w:lang w:eastAsia="en-US"/>
        </w:rPr>
        <w:t xml:space="preserve">, </w:t>
      </w:r>
      <w:proofErr w:type="spellStart"/>
      <w:r w:rsidRPr="00950B1F">
        <w:rPr>
          <w:sz w:val="28"/>
          <w:szCs w:val="28"/>
          <w:lang w:eastAsia="en-US"/>
        </w:rPr>
        <w:t>попередельный</w:t>
      </w:r>
      <w:proofErr w:type="spellEnd"/>
      <w:r w:rsidRPr="00950B1F">
        <w:rPr>
          <w:sz w:val="28"/>
          <w:szCs w:val="28"/>
          <w:lang w:eastAsia="en-US"/>
        </w:rPr>
        <w:t xml:space="preserve">, позаказный </w:t>
      </w:r>
    </w:p>
    <w:p w14:paraId="48F3219B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 w:rsidRPr="00950B1F">
        <w:rPr>
          <w:sz w:val="28"/>
          <w:szCs w:val="28"/>
          <w:lang w:eastAsia="en-US"/>
        </w:rPr>
        <w:t>Учет затрат по функциям (АВС-метод)</w:t>
      </w:r>
    </w:p>
    <w:p w14:paraId="325D0802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 w:rsidRPr="00950B1F">
        <w:rPr>
          <w:sz w:val="28"/>
          <w:szCs w:val="28"/>
          <w:lang w:eastAsia="en-US"/>
        </w:rPr>
        <w:t>Учет прямых затрат и косвенных расходов в составе себестоимости услуг</w:t>
      </w:r>
    </w:p>
    <w:p w14:paraId="36090041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 w:rsidRPr="00950B1F">
        <w:rPr>
          <w:sz w:val="28"/>
          <w:szCs w:val="28"/>
          <w:lang w:eastAsia="en-US"/>
        </w:rPr>
        <w:t xml:space="preserve">Современные методы калькулирования себестоимости, применяемые в мировой практике. </w:t>
      </w:r>
    </w:p>
    <w:p w14:paraId="125B9B0D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950B1F">
        <w:rPr>
          <w:sz w:val="28"/>
          <w:szCs w:val="28"/>
          <w:lang w:eastAsia="en-US"/>
        </w:rPr>
        <w:t xml:space="preserve">Система «директ-костинг»: сущность, особенности, преимущества, недостатки. </w:t>
      </w:r>
    </w:p>
    <w:p w14:paraId="5F58089A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950B1F">
        <w:rPr>
          <w:sz w:val="28"/>
          <w:szCs w:val="28"/>
          <w:lang w:eastAsia="en-US"/>
        </w:rPr>
        <w:t xml:space="preserve">Использование данных системы «директ-костинг» для обоснования </w:t>
      </w:r>
      <w:r>
        <w:rPr>
          <w:sz w:val="28"/>
          <w:szCs w:val="28"/>
          <w:lang w:eastAsia="en-US"/>
        </w:rPr>
        <w:t xml:space="preserve">стратегических </w:t>
      </w:r>
      <w:r w:rsidRPr="00950B1F">
        <w:rPr>
          <w:sz w:val="28"/>
          <w:szCs w:val="28"/>
          <w:lang w:eastAsia="en-US"/>
        </w:rPr>
        <w:t>управленческих решений</w:t>
      </w:r>
    </w:p>
    <w:p w14:paraId="4F4EF5B4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 w:rsidRPr="00950B1F">
        <w:rPr>
          <w:sz w:val="28"/>
          <w:szCs w:val="28"/>
          <w:lang w:eastAsia="en-US"/>
        </w:rPr>
        <w:t>Нормативный метод учета затрат и система «стандарт-</w:t>
      </w:r>
      <w:proofErr w:type="spellStart"/>
      <w:r w:rsidRPr="00950B1F">
        <w:rPr>
          <w:sz w:val="28"/>
          <w:szCs w:val="28"/>
          <w:lang w:eastAsia="en-US"/>
        </w:rPr>
        <w:t>кост</w:t>
      </w:r>
      <w:r>
        <w:rPr>
          <w:sz w:val="28"/>
          <w:szCs w:val="28"/>
          <w:lang w:eastAsia="en-US"/>
        </w:rPr>
        <w:t>инг</w:t>
      </w:r>
      <w:proofErr w:type="spellEnd"/>
      <w:r w:rsidRPr="00950B1F">
        <w:rPr>
          <w:sz w:val="28"/>
          <w:szCs w:val="28"/>
          <w:lang w:eastAsia="en-US"/>
        </w:rPr>
        <w:t>»</w:t>
      </w:r>
    </w:p>
    <w:p w14:paraId="2334DA9A" w14:textId="77777777" w:rsidR="007654EC" w:rsidRPr="00950B1F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 w:rsidRPr="00950B1F">
        <w:rPr>
          <w:sz w:val="28"/>
          <w:szCs w:val="28"/>
          <w:lang w:eastAsia="en-US"/>
        </w:rPr>
        <w:t>Использование данных нормативного учета и системы «стандарт-</w:t>
      </w:r>
      <w:proofErr w:type="spellStart"/>
      <w:r w:rsidRPr="00F65818">
        <w:rPr>
          <w:sz w:val="28"/>
          <w:szCs w:val="28"/>
          <w:lang w:eastAsia="en-US"/>
        </w:rPr>
        <w:t>костинг</w:t>
      </w:r>
      <w:proofErr w:type="spellEnd"/>
      <w:r w:rsidRPr="00F65818">
        <w:rPr>
          <w:sz w:val="28"/>
          <w:szCs w:val="28"/>
          <w:lang w:eastAsia="en-US"/>
        </w:rPr>
        <w:t>» в</w:t>
      </w:r>
      <w:r w:rsidRPr="00950B1F">
        <w:rPr>
          <w:sz w:val="28"/>
          <w:szCs w:val="28"/>
          <w:lang w:eastAsia="en-US"/>
        </w:rPr>
        <w:t xml:space="preserve"> целях оперативного и стратегического управления и контроля</w:t>
      </w:r>
    </w:p>
    <w:p w14:paraId="3DB3021D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Использование системы сбалансированных показателей (</w:t>
      </w:r>
      <w:r w:rsidRPr="00C829B4">
        <w:rPr>
          <w:sz w:val="28"/>
          <w:szCs w:val="28"/>
        </w:rPr>
        <w:t>BSC</w:t>
      </w:r>
      <w:r>
        <w:rPr>
          <w:sz w:val="28"/>
          <w:szCs w:val="28"/>
        </w:rPr>
        <w:t>)</w:t>
      </w:r>
      <w:r w:rsidRPr="00C829B4">
        <w:rPr>
          <w:sz w:val="28"/>
          <w:szCs w:val="28"/>
        </w:rPr>
        <w:t xml:space="preserve"> </w:t>
      </w:r>
      <w:r>
        <w:rPr>
          <w:sz w:val="28"/>
          <w:szCs w:val="28"/>
        </w:rPr>
        <w:t>для планирования</w:t>
      </w:r>
      <w:r w:rsidRPr="00C829B4">
        <w:rPr>
          <w:sz w:val="28"/>
          <w:szCs w:val="28"/>
        </w:rPr>
        <w:t xml:space="preserve"> стратеги</w:t>
      </w:r>
      <w:r>
        <w:rPr>
          <w:sz w:val="28"/>
          <w:szCs w:val="28"/>
        </w:rPr>
        <w:t>и развития</w:t>
      </w:r>
      <w:r w:rsidRPr="00C829B4">
        <w:rPr>
          <w:sz w:val="28"/>
          <w:szCs w:val="28"/>
        </w:rPr>
        <w:t xml:space="preserve"> организации</w:t>
      </w:r>
      <w:r>
        <w:rPr>
          <w:sz w:val="28"/>
          <w:szCs w:val="28"/>
        </w:rPr>
        <w:t xml:space="preserve"> и решения стратегических задач.</w:t>
      </w:r>
      <w:r w:rsidRPr="00C829B4">
        <w:rPr>
          <w:sz w:val="28"/>
          <w:szCs w:val="28"/>
        </w:rPr>
        <w:t xml:space="preserve"> </w:t>
      </w:r>
    </w:p>
    <w:p w14:paraId="1764E6E8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Установление</w:t>
      </w:r>
      <w:r w:rsidRPr="00C829B4">
        <w:rPr>
          <w:sz w:val="28"/>
          <w:szCs w:val="28"/>
        </w:rPr>
        <w:t xml:space="preserve"> достижимы</w:t>
      </w:r>
      <w:r>
        <w:rPr>
          <w:sz w:val="28"/>
          <w:szCs w:val="28"/>
        </w:rPr>
        <w:t>х</w:t>
      </w:r>
      <w:r w:rsidRPr="00C829B4">
        <w:rPr>
          <w:sz w:val="28"/>
          <w:szCs w:val="28"/>
        </w:rPr>
        <w:t xml:space="preserve"> KPI для отслеживания результатов</w:t>
      </w:r>
      <w:r>
        <w:rPr>
          <w:sz w:val="28"/>
          <w:szCs w:val="28"/>
        </w:rPr>
        <w:t xml:space="preserve"> деятельности организации</w:t>
      </w:r>
    </w:p>
    <w:p w14:paraId="14FB19FE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Использование результатов </w:t>
      </w:r>
      <w:r>
        <w:rPr>
          <w:sz w:val="28"/>
          <w:szCs w:val="28"/>
          <w:lang w:val="en-US"/>
        </w:rPr>
        <w:t>SWOT</w:t>
      </w:r>
      <w:r w:rsidRPr="00F93057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и </w:t>
      </w:r>
      <w:r>
        <w:rPr>
          <w:sz w:val="28"/>
          <w:szCs w:val="28"/>
          <w:lang w:val="en-US"/>
        </w:rPr>
        <w:t>PEST</w:t>
      </w:r>
      <w:r w:rsidRPr="00F93057">
        <w:rPr>
          <w:sz w:val="28"/>
          <w:szCs w:val="28"/>
        </w:rPr>
        <w:t>-</w:t>
      </w:r>
      <w:r>
        <w:rPr>
          <w:sz w:val="28"/>
          <w:szCs w:val="28"/>
        </w:rPr>
        <w:t>анализа в стратегическом управлении организацией</w:t>
      </w:r>
    </w:p>
    <w:p w14:paraId="0020D23C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Аналитические инструменты в модели </w:t>
      </w:r>
      <w:proofErr w:type="spellStart"/>
      <w:r>
        <w:rPr>
          <w:sz w:val="28"/>
          <w:szCs w:val="28"/>
        </w:rPr>
        <w:t>МакКинси</w:t>
      </w:r>
      <w:proofErr w:type="spellEnd"/>
      <w:r>
        <w:rPr>
          <w:sz w:val="28"/>
          <w:szCs w:val="28"/>
        </w:rPr>
        <w:t xml:space="preserve">  </w:t>
      </w:r>
    </w:p>
    <w:p w14:paraId="062DFAAD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F93057">
        <w:rPr>
          <w:sz w:val="28"/>
          <w:szCs w:val="28"/>
          <w:lang w:eastAsia="en-US"/>
        </w:rPr>
        <w:t>Сущность и характеристика метода «Диаграмма Исикавы».</w:t>
      </w:r>
    </w:p>
    <w:p w14:paraId="2CF67F24" w14:textId="77777777" w:rsidR="007654EC" w:rsidRPr="004B113E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8E5CC0">
        <w:rPr>
          <w:bCs/>
          <w:sz w:val="28"/>
          <w:szCs w:val="28"/>
          <w:lang w:eastAsia="en-US"/>
        </w:rPr>
        <w:t>Концепция анализа конкурентоспособности</w:t>
      </w:r>
      <w:r>
        <w:rPr>
          <w:bCs/>
          <w:sz w:val="28"/>
          <w:szCs w:val="28"/>
          <w:lang w:eastAsia="en-US"/>
        </w:rPr>
        <w:t xml:space="preserve"> и интегральный показатель, используемый для ее оценки</w:t>
      </w:r>
    </w:p>
    <w:p w14:paraId="07784416" w14:textId="77777777" w:rsidR="007654EC" w:rsidRPr="004B113E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4B113E">
        <w:rPr>
          <w:sz w:val="28"/>
          <w:szCs w:val="28"/>
        </w:rPr>
        <w:t xml:space="preserve"> Жизненный цикл изделия, техники и технологии и учет его влияния на анализ организационно-технического уровня</w:t>
      </w:r>
      <w:r>
        <w:rPr>
          <w:sz w:val="28"/>
          <w:szCs w:val="28"/>
        </w:rPr>
        <w:t xml:space="preserve"> производства</w:t>
      </w:r>
      <w:r w:rsidRPr="004B113E">
        <w:rPr>
          <w:sz w:val="28"/>
          <w:szCs w:val="28"/>
        </w:rPr>
        <w:t>.</w:t>
      </w:r>
    </w:p>
    <w:p w14:paraId="2BD8AF89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Стратегический анализ конкурентоспособности компании: сущность и методы оценки</w:t>
      </w:r>
    </w:p>
    <w:p w14:paraId="32D2EB0E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</w:rPr>
        <w:t>Стратегический анализ конкурентоспособности товара: сущность и методы оценки</w:t>
      </w:r>
    </w:p>
    <w:p w14:paraId="609056D5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1A3C0E">
        <w:rPr>
          <w:sz w:val="28"/>
          <w:szCs w:val="28"/>
          <w:lang w:eastAsia="en-US"/>
        </w:rPr>
        <w:t>Бюджетирование как инструмент краткосрочного планирования и контроля деятельности центров ответственности</w:t>
      </w:r>
    </w:p>
    <w:p w14:paraId="1C600A4D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950B1F">
        <w:rPr>
          <w:sz w:val="28"/>
          <w:szCs w:val="28"/>
        </w:rPr>
        <w:t xml:space="preserve">Сущность гибких бюджетов и </w:t>
      </w:r>
      <w:r>
        <w:rPr>
          <w:sz w:val="28"/>
          <w:szCs w:val="28"/>
        </w:rPr>
        <w:t>актуальность их применения в управленческом учете</w:t>
      </w:r>
    </w:p>
    <w:p w14:paraId="2B77F0D5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1A3C0E">
        <w:rPr>
          <w:sz w:val="28"/>
          <w:szCs w:val="28"/>
          <w:lang w:eastAsia="en-US"/>
        </w:rPr>
        <w:t>Установление критериев оценки деятельности операционных сегментов и анализ их исполнения</w:t>
      </w:r>
    </w:p>
    <w:p w14:paraId="335EF272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6536D0">
        <w:rPr>
          <w:sz w:val="28"/>
          <w:szCs w:val="28"/>
          <w:lang w:eastAsia="en-US"/>
        </w:rPr>
        <w:t>Максимизация прибыли путем выбора наиболее рентабельных видов продукции (работ, услуг)</w:t>
      </w:r>
    </w:p>
    <w:p w14:paraId="5C87DBCD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6536D0">
        <w:rPr>
          <w:sz w:val="28"/>
          <w:szCs w:val="28"/>
          <w:lang w:eastAsia="en-US"/>
        </w:rPr>
        <w:t>Планирование прибыли экономического субъекта вследствие изменения его ценовой политики</w:t>
      </w:r>
    </w:p>
    <w:p w14:paraId="63081FE3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 w:rsidRPr="006536D0">
        <w:rPr>
          <w:sz w:val="28"/>
          <w:szCs w:val="28"/>
          <w:lang w:eastAsia="en-US"/>
        </w:rPr>
        <w:t>Содержание моделей максимизации прибыли, продаж, роста, добавленной стоимости, управленческого поведения</w:t>
      </w:r>
    </w:p>
    <w:p w14:paraId="49BC2E31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lastRenderedPageBreak/>
        <w:t xml:space="preserve"> </w:t>
      </w:r>
      <w:r w:rsidRPr="006536D0">
        <w:rPr>
          <w:sz w:val="28"/>
          <w:szCs w:val="28"/>
          <w:lang w:eastAsia="en-US"/>
        </w:rPr>
        <w:t>Методика принятия стратегических решений в условиях риска и неопределенности</w:t>
      </w:r>
    </w:p>
    <w:p w14:paraId="5344E8C3" w14:textId="77777777" w:rsidR="007654EC" w:rsidRPr="00F56A02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F56A02">
        <w:rPr>
          <w:sz w:val="28"/>
          <w:szCs w:val="28"/>
          <w:lang w:eastAsia="en-US"/>
        </w:rPr>
        <w:t>Понятие и виды рисков в современном бизнесе: положительная и негативная стороны прогнозов</w:t>
      </w:r>
    </w:p>
    <w:p w14:paraId="15A26E50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 w:rsidRPr="006536D0">
        <w:rPr>
          <w:sz w:val="28"/>
          <w:szCs w:val="28"/>
          <w:lang w:eastAsia="en-US"/>
        </w:rPr>
        <w:t>Факторы функционирования бизнеса в условиях риска и неопределенности</w:t>
      </w:r>
    </w:p>
    <w:p w14:paraId="136EB501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 xml:space="preserve"> </w:t>
      </w:r>
      <w:r w:rsidRPr="006536D0">
        <w:rPr>
          <w:sz w:val="28"/>
          <w:szCs w:val="28"/>
          <w:lang w:eastAsia="en-US"/>
        </w:rPr>
        <w:t>Роль стратегического управленческого анализа в управлении стоимостью экономического субъекта</w:t>
      </w:r>
    </w:p>
    <w:p w14:paraId="192294D9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6536D0">
        <w:rPr>
          <w:sz w:val="28"/>
          <w:szCs w:val="28"/>
          <w:lang w:eastAsia="en-US"/>
        </w:rPr>
        <w:t xml:space="preserve"> Понятие стоимости экономического субъекта, цель и методы управления ею</w:t>
      </w:r>
    </w:p>
    <w:p w14:paraId="5EB5061F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 w:rsidRPr="001A3C0E">
        <w:rPr>
          <w:sz w:val="28"/>
          <w:szCs w:val="28"/>
          <w:lang w:eastAsia="en-US"/>
        </w:rPr>
        <w:t>Установление критериев оценки деятельности операционных сегментов и анализ их исполнения</w:t>
      </w:r>
    </w:p>
    <w:p w14:paraId="61B8C36D" w14:textId="77777777" w:rsidR="007654EC" w:rsidRPr="00F56A02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color w:val="00B050"/>
          <w:sz w:val="28"/>
          <w:szCs w:val="28"/>
          <w:lang w:eastAsia="en-US"/>
        </w:rPr>
        <w:t xml:space="preserve"> </w:t>
      </w:r>
      <w:r w:rsidRPr="00F56A02">
        <w:rPr>
          <w:sz w:val="28"/>
          <w:szCs w:val="28"/>
          <w:lang w:eastAsia="en-US"/>
        </w:rPr>
        <w:t>Метод дисконтирования в оценке инвестиционных проектов</w:t>
      </w:r>
    </w:p>
    <w:p w14:paraId="082E2995" w14:textId="77777777" w:rsidR="007654EC" w:rsidRDefault="007654EC" w:rsidP="00041A64">
      <w:pPr>
        <w:pStyle w:val="ac"/>
        <w:numPr>
          <w:ilvl w:val="1"/>
          <w:numId w:val="3"/>
        </w:numPr>
        <w:tabs>
          <w:tab w:val="left" w:pos="284"/>
          <w:tab w:val="left" w:pos="1134"/>
        </w:tabs>
        <w:spacing w:line="360" w:lineRule="auto"/>
        <w:ind w:left="851" w:hanging="425"/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Система критериев, используемых для оценки эффективности инвестиционных проектов.</w:t>
      </w:r>
    </w:p>
    <w:p w14:paraId="6DFDEBB4" w14:textId="77777777" w:rsid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jc w:val="both"/>
        <w:rPr>
          <w:sz w:val="28"/>
          <w:szCs w:val="28"/>
          <w:lang w:eastAsia="en-US"/>
        </w:rPr>
      </w:pPr>
    </w:p>
    <w:p w14:paraId="7D293031" w14:textId="77777777" w:rsidR="007654EC" w:rsidRPr="004E3684" w:rsidRDefault="007654EC" w:rsidP="007654EC">
      <w:pPr>
        <w:widowControl w:val="0"/>
        <w:spacing w:before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Пример экзаменационного билета:</w:t>
      </w:r>
    </w:p>
    <w:p w14:paraId="302ABDD0" w14:textId="77777777" w:rsidR="007654EC" w:rsidRPr="004E3684" w:rsidRDefault="007654EC" w:rsidP="007654EC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3684">
        <w:rPr>
          <w:b/>
          <w:sz w:val="24"/>
          <w:szCs w:val="24"/>
        </w:rPr>
        <w:t>Федеральное государственное образовательное бюджетное учреждение</w:t>
      </w:r>
    </w:p>
    <w:p w14:paraId="72C0B1B2" w14:textId="77777777" w:rsidR="007654EC" w:rsidRPr="004E3684" w:rsidRDefault="007654EC" w:rsidP="007654EC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3684">
        <w:rPr>
          <w:b/>
          <w:sz w:val="24"/>
          <w:szCs w:val="24"/>
        </w:rPr>
        <w:t>высшего образования</w:t>
      </w:r>
    </w:p>
    <w:p w14:paraId="656DF166" w14:textId="77777777" w:rsidR="007654EC" w:rsidRPr="004E3684" w:rsidRDefault="007654EC" w:rsidP="007654EC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3684">
        <w:rPr>
          <w:b/>
          <w:bCs/>
          <w:sz w:val="24"/>
          <w:szCs w:val="24"/>
        </w:rPr>
        <w:t>«ФИНАНСОВЫЙ УНИВЕРСИТЕТ ПРИ ПРАВИТЕЛЬСТВЕ</w:t>
      </w:r>
    </w:p>
    <w:p w14:paraId="45D2B9EF" w14:textId="77777777" w:rsidR="007654EC" w:rsidRPr="004E3684" w:rsidRDefault="007654EC" w:rsidP="007654EC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3684">
        <w:rPr>
          <w:b/>
          <w:bCs/>
          <w:sz w:val="24"/>
          <w:szCs w:val="24"/>
        </w:rPr>
        <w:t>РОССИЙСКОЙ ФЕДЕРАЦИИ»</w:t>
      </w:r>
    </w:p>
    <w:p w14:paraId="4033E489" w14:textId="77777777" w:rsidR="007654EC" w:rsidRPr="004E3684" w:rsidRDefault="007654EC" w:rsidP="007654EC">
      <w:pPr>
        <w:shd w:val="clear" w:color="auto" w:fill="FFFFFF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4E3684">
        <w:rPr>
          <w:b/>
          <w:sz w:val="24"/>
          <w:szCs w:val="24"/>
        </w:rPr>
        <w:t>(Финансовый университет)</w:t>
      </w:r>
    </w:p>
    <w:p w14:paraId="21D32607" w14:textId="77777777" w:rsidR="007654EC" w:rsidRPr="00F27B75" w:rsidRDefault="007654EC" w:rsidP="007654EC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  <w:u w:val="single"/>
        </w:rPr>
      </w:pPr>
      <w:r w:rsidRPr="00F27B75">
        <w:rPr>
          <w:sz w:val="24"/>
          <w:szCs w:val="24"/>
        </w:rPr>
        <w:t xml:space="preserve">Департамент </w:t>
      </w:r>
      <w:r w:rsidRPr="00F27B75">
        <w:rPr>
          <w:sz w:val="24"/>
          <w:szCs w:val="24"/>
          <w:u w:val="single"/>
        </w:rPr>
        <w:t>бизнес-аналитики Факультета налогов, аудита и бизнес-анализа</w:t>
      </w:r>
    </w:p>
    <w:p w14:paraId="3C668E3E" w14:textId="77777777" w:rsidR="007654EC" w:rsidRPr="00F27B75" w:rsidRDefault="007654EC" w:rsidP="007654EC">
      <w:pPr>
        <w:shd w:val="clear" w:color="auto" w:fill="FFFFFF"/>
        <w:autoSpaceDE w:val="0"/>
        <w:autoSpaceDN w:val="0"/>
        <w:adjustRightInd w:val="0"/>
        <w:ind w:right="-1"/>
        <w:jc w:val="both"/>
        <w:rPr>
          <w:sz w:val="24"/>
          <w:szCs w:val="24"/>
          <w:u w:val="single"/>
        </w:rPr>
      </w:pPr>
      <w:r w:rsidRPr="00F27B75">
        <w:rPr>
          <w:sz w:val="24"/>
          <w:szCs w:val="24"/>
        </w:rPr>
        <w:t xml:space="preserve">Дисциплина </w:t>
      </w:r>
      <w:r w:rsidRPr="00F27B75">
        <w:rPr>
          <w:sz w:val="24"/>
          <w:szCs w:val="24"/>
          <w:u w:val="single"/>
        </w:rPr>
        <w:t>«</w:t>
      </w:r>
      <w:r>
        <w:rPr>
          <w:sz w:val="24"/>
          <w:szCs w:val="24"/>
          <w:u w:val="single"/>
        </w:rPr>
        <w:t>Стратегический управленческий учет и анализ</w:t>
      </w:r>
      <w:r w:rsidRPr="00F27B75">
        <w:rPr>
          <w:sz w:val="24"/>
          <w:szCs w:val="24"/>
          <w:u w:val="single"/>
        </w:rPr>
        <w:t>»</w:t>
      </w:r>
    </w:p>
    <w:p w14:paraId="456BC71A" w14:textId="77777777" w:rsidR="007654EC" w:rsidRPr="00F27B75" w:rsidRDefault="007654EC" w:rsidP="007654EC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  <w:r w:rsidRPr="00F27B75">
        <w:rPr>
          <w:sz w:val="24"/>
          <w:szCs w:val="24"/>
        </w:rPr>
        <w:t xml:space="preserve">Факультет </w:t>
      </w:r>
      <w:r>
        <w:rPr>
          <w:sz w:val="24"/>
          <w:szCs w:val="24"/>
          <w:u w:val="single"/>
        </w:rPr>
        <w:t>налогов, аудита и бизнес-анализа</w:t>
      </w:r>
    </w:p>
    <w:p w14:paraId="52C1FD79" w14:textId="77777777" w:rsidR="007654EC" w:rsidRPr="00F27B75" w:rsidRDefault="007654EC" w:rsidP="007654EC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  <w:r w:rsidRPr="00F27B75">
        <w:rPr>
          <w:sz w:val="24"/>
          <w:szCs w:val="24"/>
        </w:rPr>
        <w:t xml:space="preserve">Форма обучения </w:t>
      </w:r>
      <w:r w:rsidRPr="00F27B75">
        <w:rPr>
          <w:sz w:val="24"/>
          <w:szCs w:val="24"/>
          <w:u w:val="single"/>
        </w:rPr>
        <w:t>очн</w:t>
      </w:r>
      <w:r>
        <w:rPr>
          <w:sz w:val="24"/>
          <w:szCs w:val="24"/>
          <w:u w:val="single"/>
        </w:rPr>
        <w:t>ая</w:t>
      </w:r>
    </w:p>
    <w:p w14:paraId="7725DA4E" w14:textId="77777777" w:rsidR="007654EC" w:rsidRPr="00F27B75" w:rsidRDefault="007654EC" w:rsidP="007654EC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  <w:r w:rsidRPr="00F27B75">
        <w:rPr>
          <w:sz w:val="24"/>
          <w:szCs w:val="24"/>
        </w:rPr>
        <w:t xml:space="preserve">Семестр </w:t>
      </w:r>
      <w:r>
        <w:rPr>
          <w:sz w:val="24"/>
          <w:szCs w:val="24"/>
          <w:u w:val="single"/>
        </w:rPr>
        <w:t>6</w:t>
      </w:r>
      <w:r w:rsidRPr="00F27B75">
        <w:rPr>
          <w:sz w:val="24"/>
          <w:szCs w:val="24"/>
        </w:rPr>
        <w:t xml:space="preserve"> Направление </w:t>
      </w:r>
      <w:r>
        <w:rPr>
          <w:sz w:val="24"/>
          <w:szCs w:val="24"/>
          <w:u w:val="single"/>
        </w:rPr>
        <w:t>38.03</w:t>
      </w:r>
      <w:r w:rsidRPr="00F27B75">
        <w:rPr>
          <w:sz w:val="24"/>
          <w:szCs w:val="24"/>
          <w:u w:val="single"/>
        </w:rPr>
        <w:t>.01 «Экономика»</w:t>
      </w:r>
      <w:r w:rsidRPr="00F27B75">
        <w:rPr>
          <w:sz w:val="24"/>
          <w:szCs w:val="24"/>
        </w:rPr>
        <w:t xml:space="preserve"> </w:t>
      </w:r>
    </w:p>
    <w:p w14:paraId="0234C9E4" w14:textId="77777777" w:rsidR="007654EC" w:rsidRPr="00AD10A4" w:rsidRDefault="007654EC" w:rsidP="007654EC">
      <w:pPr>
        <w:widowControl w:val="0"/>
        <w:spacing w:line="239" w:lineRule="auto"/>
        <w:ind w:right="1319"/>
        <w:jc w:val="both"/>
        <w:rPr>
          <w:color w:val="000000"/>
          <w:sz w:val="24"/>
          <w:szCs w:val="24"/>
          <w:u w:val="single"/>
        </w:rPr>
      </w:pPr>
      <w:r w:rsidRPr="00F27B75">
        <w:rPr>
          <w:sz w:val="24"/>
          <w:szCs w:val="24"/>
        </w:rPr>
        <w:t xml:space="preserve">Профиль </w:t>
      </w:r>
      <w:r w:rsidRPr="00AD10A4">
        <w:rPr>
          <w:sz w:val="24"/>
          <w:szCs w:val="24"/>
          <w:u w:val="single"/>
        </w:rPr>
        <w:t>«</w:t>
      </w:r>
      <w:r w:rsidRPr="00AD10A4">
        <w:rPr>
          <w:color w:val="000000"/>
          <w:sz w:val="24"/>
          <w:szCs w:val="24"/>
          <w:u w:val="single"/>
        </w:rPr>
        <w:t>Международные финансы /</w:t>
      </w:r>
      <w:r w:rsidRPr="00AD10A4">
        <w:rPr>
          <w:sz w:val="24"/>
          <w:szCs w:val="24"/>
          <w:u w:val="single"/>
        </w:rPr>
        <w:t xml:space="preserve"> International </w:t>
      </w:r>
      <w:r w:rsidRPr="00AD10A4">
        <w:rPr>
          <w:sz w:val="24"/>
          <w:szCs w:val="24"/>
          <w:u w:val="single"/>
          <w:lang w:val="en-US"/>
        </w:rPr>
        <w:t>Finance</w:t>
      </w:r>
      <w:r w:rsidRPr="00AD10A4">
        <w:rPr>
          <w:color w:val="000000"/>
          <w:sz w:val="24"/>
          <w:szCs w:val="24"/>
          <w:u w:val="single"/>
        </w:rPr>
        <w:t>»</w:t>
      </w:r>
    </w:p>
    <w:p w14:paraId="3E31E45A" w14:textId="77777777" w:rsidR="007654EC" w:rsidRPr="00F27B75" w:rsidRDefault="007654EC" w:rsidP="007654EC">
      <w:pPr>
        <w:shd w:val="clear" w:color="auto" w:fill="FFFFFF"/>
        <w:autoSpaceDE w:val="0"/>
        <w:autoSpaceDN w:val="0"/>
        <w:adjustRightInd w:val="0"/>
        <w:ind w:right="-1"/>
        <w:rPr>
          <w:sz w:val="24"/>
          <w:szCs w:val="24"/>
        </w:rPr>
      </w:pPr>
    </w:p>
    <w:p w14:paraId="1B123734" w14:textId="77777777" w:rsidR="007654EC" w:rsidRDefault="007654EC" w:rsidP="007654EC">
      <w:pPr>
        <w:jc w:val="center"/>
        <w:rPr>
          <w:b/>
          <w:bCs/>
          <w:sz w:val="24"/>
          <w:szCs w:val="24"/>
        </w:rPr>
      </w:pPr>
    </w:p>
    <w:p w14:paraId="24DC7C97" w14:textId="77777777" w:rsidR="007654EC" w:rsidRPr="00E40AEB" w:rsidRDefault="007654EC" w:rsidP="007654EC">
      <w:pPr>
        <w:jc w:val="center"/>
        <w:rPr>
          <w:b/>
          <w:sz w:val="24"/>
          <w:szCs w:val="24"/>
        </w:rPr>
      </w:pPr>
      <w:r w:rsidRPr="00E40AEB">
        <w:rPr>
          <w:b/>
          <w:bCs/>
          <w:sz w:val="24"/>
          <w:szCs w:val="24"/>
        </w:rPr>
        <w:t>ЭКЗАМЕНАЦИОННЫЙ БИЛЕТ</w:t>
      </w:r>
      <w:r w:rsidRPr="00E40AEB">
        <w:rPr>
          <w:b/>
          <w:sz w:val="24"/>
          <w:szCs w:val="24"/>
        </w:rPr>
        <w:t xml:space="preserve"> №</w:t>
      </w:r>
    </w:p>
    <w:p w14:paraId="39A47743" w14:textId="77777777" w:rsidR="007654EC" w:rsidRPr="00E40AEB" w:rsidRDefault="007654EC" w:rsidP="007654EC">
      <w:pPr>
        <w:jc w:val="center"/>
        <w:rPr>
          <w:b/>
          <w:sz w:val="24"/>
          <w:szCs w:val="24"/>
        </w:rPr>
      </w:pPr>
    </w:p>
    <w:p w14:paraId="758006F9" w14:textId="77777777" w:rsidR="007654EC" w:rsidRPr="00E40AEB" w:rsidRDefault="007654EC" w:rsidP="00041A64">
      <w:pPr>
        <w:pStyle w:val="ac"/>
        <w:numPr>
          <w:ilvl w:val="0"/>
          <w:numId w:val="4"/>
        </w:numPr>
        <w:rPr>
          <w:b/>
          <w:sz w:val="24"/>
          <w:szCs w:val="24"/>
        </w:rPr>
      </w:pPr>
      <w:r w:rsidRPr="00E40AEB">
        <w:rPr>
          <w:b/>
          <w:sz w:val="24"/>
          <w:szCs w:val="24"/>
        </w:rPr>
        <w:t xml:space="preserve">вопрос                                                                                         </w:t>
      </w:r>
      <w:proofErr w:type="gramStart"/>
      <w:r w:rsidRPr="00E40AEB">
        <w:rPr>
          <w:b/>
          <w:sz w:val="24"/>
          <w:szCs w:val="24"/>
        </w:rPr>
        <w:t xml:space="preserve">   (</w:t>
      </w:r>
      <w:proofErr w:type="gramEnd"/>
      <w:r w:rsidRPr="00E40AEB">
        <w:rPr>
          <w:b/>
          <w:sz w:val="24"/>
          <w:szCs w:val="24"/>
        </w:rPr>
        <w:t>12 баллов)</w:t>
      </w:r>
    </w:p>
    <w:p w14:paraId="4B988328" w14:textId="77777777" w:rsidR="007654EC" w:rsidRPr="00E40AEB" w:rsidRDefault="007654EC" w:rsidP="007654EC">
      <w:pPr>
        <w:pStyle w:val="ac"/>
        <w:tabs>
          <w:tab w:val="left" w:pos="461"/>
        </w:tabs>
        <w:spacing w:line="259" w:lineRule="auto"/>
        <w:ind w:left="173"/>
        <w:jc w:val="both"/>
        <w:rPr>
          <w:rFonts w:eastAsia="Calibri"/>
          <w:bCs/>
          <w:color w:val="000000"/>
          <w:sz w:val="24"/>
          <w:szCs w:val="24"/>
          <w:lang w:eastAsia="en-US"/>
        </w:rPr>
      </w:pPr>
      <w:r w:rsidRPr="00E40AEB">
        <w:rPr>
          <w:sz w:val="24"/>
          <w:szCs w:val="24"/>
        </w:rPr>
        <w:t xml:space="preserve">а) </w:t>
      </w:r>
      <w:r w:rsidRPr="00E40AEB">
        <w:rPr>
          <w:rFonts w:eastAsia="Calibri"/>
          <w:bCs/>
          <w:color w:val="000000"/>
          <w:sz w:val="24"/>
          <w:szCs w:val="24"/>
          <w:lang w:eastAsia="en-US"/>
        </w:rPr>
        <w:t>Целевое управление затратами в системе «</w:t>
      </w:r>
      <w:proofErr w:type="spellStart"/>
      <w:r w:rsidRPr="00E40AEB">
        <w:rPr>
          <w:rFonts w:eastAsia="Calibri"/>
          <w:bCs/>
          <w:color w:val="000000"/>
          <w:sz w:val="24"/>
          <w:szCs w:val="24"/>
          <w:lang w:eastAsia="en-US"/>
        </w:rPr>
        <w:t>таргет-</w:t>
      </w:r>
      <w:proofErr w:type="gramStart"/>
      <w:r w:rsidRPr="00E40AEB">
        <w:rPr>
          <w:rFonts w:eastAsia="Calibri"/>
          <w:bCs/>
          <w:color w:val="000000"/>
          <w:sz w:val="24"/>
          <w:szCs w:val="24"/>
          <w:lang w:eastAsia="en-US"/>
        </w:rPr>
        <w:t>костинг</w:t>
      </w:r>
      <w:proofErr w:type="spellEnd"/>
      <w:r w:rsidRPr="00E40AEB">
        <w:rPr>
          <w:rFonts w:eastAsia="Calibri"/>
          <w:bCs/>
          <w:color w:val="000000"/>
          <w:sz w:val="24"/>
          <w:szCs w:val="24"/>
          <w:lang w:eastAsia="en-US"/>
        </w:rPr>
        <w:t xml:space="preserve">»   </w:t>
      </w:r>
      <w:proofErr w:type="gramEnd"/>
      <w:r w:rsidRPr="00E40AEB">
        <w:rPr>
          <w:rFonts w:eastAsia="Calibri"/>
          <w:bCs/>
          <w:color w:val="000000"/>
          <w:sz w:val="24"/>
          <w:szCs w:val="24"/>
          <w:lang w:eastAsia="en-US"/>
        </w:rPr>
        <w:t xml:space="preserve">           </w:t>
      </w:r>
      <w:r w:rsidRPr="00E40AEB">
        <w:rPr>
          <w:b/>
          <w:bCs/>
          <w:sz w:val="24"/>
          <w:szCs w:val="24"/>
        </w:rPr>
        <w:t xml:space="preserve"> (6 баллов)</w:t>
      </w:r>
    </w:p>
    <w:p w14:paraId="34EC6362" w14:textId="5776B91F" w:rsidR="007654EC" w:rsidRPr="004C559D" w:rsidRDefault="007654EC" w:rsidP="007654EC">
      <w:pPr>
        <w:tabs>
          <w:tab w:val="left" w:pos="284"/>
          <w:tab w:val="left" w:pos="1134"/>
        </w:tabs>
        <w:jc w:val="both"/>
        <w:rPr>
          <w:sz w:val="24"/>
          <w:szCs w:val="24"/>
        </w:rPr>
      </w:pPr>
      <w:r w:rsidRPr="00E40AEB">
        <w:rPr>
          <w:sz w:val="24"/>
          <w:szCs w:val="24"/>
        </w:rPr>
        <w:t xml:space="preserve">   б) Использование результатов </w:t>
      </w:r>
      <w:r w:rsidRPr="00E40AEB">
        <w:rPr>
          <w:sz w:val="24"/>
          <w:szCs w:val="24"/>
          <w:lang w:val="en-US"/>
        </w:rPr>
        <w:t>SWOT</w:t>
      </w:r>
      <w:r w:rsidRPr="00E40AEB">
        <w:rPr>
          <w:sz w:val="24"/>
          <w:szCs w:val="24"/>
        </w:rPr>
        <w:t xml:space="preserve">- и </w:t>
      </w:r>
      <w:r w:rsidRPr="00E40AEB">
        <w:rPr>
          <w:sz w:val="24"/>
          <w:szCs w:val="24"/>
          <w:lang w:val="en-US"/>
        </w:rPr>
        <w:t>PEST</w:t>
      </w:r>
      <w:r w:rsidRPr="00E40AEB">
        <w:rPr>
          <w:sz w:val="24"/>
          <w:szCs w:val="24"/>
        </w:rPr>
        <w:t>-анализа в стратегическом управлении</w:t>
      </w:r>
      <w:r w:rsidRPr="004C559D">
        <w:rPr>
          <w:sz w:val="24"/>
          <w:szCs w:val="24"/>
        </w:rPr>
        <w:t xml:space="preserve"> организацией</w:t>
      </w:r>
      <w:r>
        <w:rPr>
          <w:sz w:val="24"/>
          <w:szCs w:val="24"/>
        </w:rPr>
        <w:t xml:space="preserve">                                                                                                 </w:t>
      </w:r>
      <w:proofErr w:type="gramStart"/>
      <w:r>
        <w:rPr>
          <w:sz w:val="24"/>
          <w:szCs w:val="24"/>
        </w:rPr>
        <w:t xml:space="preserve">   </w:t>
      </w:r>
      <w:r w:rsidRPr="004C559D">
        <w:rPr>
          <w:b/>
          <w:bCs/>
          <w:sz w:val="24"/>
          <w:szCs w:val="24"/>
        </w:rPr>
        <w:t>(</w:t>
      </w:r>
      <w:proofErr w:type="gramEnd"/>
      <w:r w:rsidRPr="004C559D">
        <w:rPr>
          <w:b/>
          <w:bCs/>
          <w:sz w:val="24"/>
          <w:szCs w:val="24"/>
        </w:rPr>
        <w:t>6 баллов)</w:t>
      </w:r>
    </w:p>
    <w:p w14:paraId="6BAD75E0" w14:textId="77777777" w:rsidR="007654EC" w:rsidRPr="00E2707C" w:rsidRDefault="007654EC" w:rsidP="007654EC">
      <w:pPr>
        <w:tabs>
          <w:tab w:val="left" w:pos="851"/>
        </w:tabs>
        <w:suppressAutoHyphens/>
        <w:rPr>
          <w:bCs/>
          <w:caps/>
          <w:sz w:val="24"/>
          <w:szCs w:val="24"/>
        </w:rPr>
      </w:pPr>
    </w:p>
    <w:p w14:paraId="788FF2F4" w14:textId="77777777" w:rsidR="007654EC" w:rsidRPr="004C559D" w:rsidRDefault="007654EC" w:rsidP="007654EC">
      <w:pPr>
        <w:suppressAutoHyphens/>
        <w:ind w:left="720"/>
        <w:jc w:val="both"/>
        <w:rPr>
          <w:b/>
          <w:bCs/>
          <w:caps/>
          <w:sz w:val="24"/>
          <w:szCs w:val="24"/>
        </w:rPr>
      </w:pPr>
      <w:r w:rsidRPr="004C559D">
        <w:rPr>
          <w:b/>
          <w:bCs/>
          <w:sz w:val="24"/>
          <w:szCs w:val="24"/>
        </w:rPr>
        <w:t xml:space="preserve">2 вопрос                                                                                          </w:t>
      </w:r>
      <w:proofErr w:type="gramStart"/>
      <w:r w:rsidRPr="004C559D">
        <w:rPr>
          <w:b/>
          <w:bCs/>
          <w:sz w:val="24"/>
          <w:szCs w:val="24"/>
        </w:rPr>
        <w:t xml:space="preserve">   (</w:t>
      </w:r>
      <w:proofErr w:type="gramEnd"/>
      <w:r w:rsidRPr="004C559D">
        <w:rPr>
          <w:b/>
          <w:bCs/>
          <w:sz w:val="24"/>
          <w:szCs w:val="24"/>
        </w:rPr>
        <w:t>18 баллов)</w:t>
      </w:r>
    </w:p>
    <w:p w14:paraId="45688017" w14:textId="77777777" w:rsidR="007654EC" w:rsidRPr="00E2707C" w:rsidRDefault="007654EC" w:rsidP="007654EC">
      <w:pPr>
        <w:pStyle w:val="ac"/>
        <w:rPr>
          <w:b/>
          <w:sz w:val="24"/>
          <w:szCs w:val="24"/>
        </w:rPr>
      </w:pPr>
      <w:r w:rsidRPr="00E2707C">
        <w:rPr>
          <w:b/>
          <w:color w:val="000000"/>
          <w:sz w:val="24"/>
          <w:szCs w:val="24"/>
          <w:highlight w:val="white"/>
        </w:rPr>
        <w:lastRenderedPageBreak/>
        <w:t xml:space="preserve">Выберите правильные ответы на </w:t>
      </w:r>
      <w:r>
        <w:rPr>
          <w:b/>
          <w:color w:val="000000"/>
          <w:sz w:val="24"/>
          <w:szCs w:val="24"/>
          <w:highlight w:val="white"/>
        </w:rPr>
        <w:t xml:space="preserve">тестовые </w:t>
      </w:r>
      <w:r w:rsidRPr="00E2707C">
        <w:rPr>
          <w:b/>
          <w:color w:val="000000"/>
          <w:sz w:val="24"/>
          <w:szCs w:val="24"/>
          <w:highlight w:val="white"/>
        </w:rPr>
        <w:t>вопросы</w:t>
      </w:r>
      <w:r>
        <w:rPr>
          <w:b/>
          <w:color w:val="000000"/>
          <w:sz w:val="24"/>
          <w:szCs w:val="24"/>
        </w:rPr>
        <w:t>:</w:t>
      </w:r>
      <w:r w:rsidRPr="00E2707C">
        <w:rPr>
          <w:b/>
          <w:sz w:val="24"/>
          <w:szCs w:val="24"/>
        </w:rPr>
        <w:t xml:space="preserve"> </w:t>
      </w:r>
    </w:p>
    <w:p w14:paraId="5506B929" w14:textId="77777777" w:rsidR="007654EC" w:rsidRDefault="007654EC" w:rsidP="007654EC">
      <w:pPr>
        <w:jc w:val="both"/>
        <w:rPr>
          <w:b/>
          <w:sz w:val="24"/>
          <w:szCs w:val="24"/>
        </w:rPr>
      </w:pPr>
    </w:p>
    <w:p w14:paraId="7DFA4CAE" w14:textId="77777777" w:rsidR="007654EC" w:rsidRPr="00875C2F" w:rsidRDefault="007654EC" w:rsidP="00041A64">
      <w:pPr>
        <w:pStyle w:val="ac"/>
        <w:numPr>
          <w:ilvl w:val="0"/>
          <w:numId w:val="17"/>
        </w:numPr>
        <w:jc w:val="both"/>
        <w:rPr>
          <w:b/>
          <w:sz w:val="24"/>
          <w:szCs w:val="24"/>
        </w:rPr>
      </w:pPr>
      <w:r w:rsidRPr="00875C2F">
        <w:rPr>
          <w:b/>
          <w:sz w:val="24"/>
          <w:szCs w:val="24"/>
        </w:rPr>
        <w:t xml:space="preserve">Маржинальный доход – </w:t>
      </w:r>
      <w:proofErr w:type="gramStart"/>
      <w:r w:rsidRPr="00875C2F">
        <w:rPr>
          <w:b/>
          <w:sz w:val="24"/>
          <w:szCs w:val="24"/>
        </w:rPr>
        <w:t xml:space="preserve">это:   </w:t>
      </w:r>
      <w:proofErr w:type="gramEnd"/>
      <w:r w:rsidRPr="00875C2F">
        <w:rPr>
          <w:b/>
          <w:sz w:val="24"/>
          <w:szCs w:val="24"/>
        </w:rPr>
        <w:t xml:space="preserve">     </w:t>
      </w:r>
      <w:r>
        <w:rPr>
          <w:b/>
          <w:sz w:val="24"/>
          <w:szCs w:val="24"/>
        </w:rPr>
        <w:t xml:space="preserve">                                               (2 балла)</w:t>
      </w:r>
      <w:r w:rsidRPr="00875C2F">
        <w:rPr>
          <w:b/>
          <w:sz w:val="24"/>
          <w:szCs w:val="24"/>
        </w:rPr>
        <w:t xml:space="preserve">                                                                      </w:t>
      </w:r>
    </w:p>
    <w:p w14:paraId="065CB9E8" w14:textId="77777777" w:rsidR="007654EC" w:rsidRPr="004D1CEC" w:rsidRDefault="007654EC" w:rsidP="00041A64">
      <w:pPr>
        <w:numPr>
          <w:ilvl w:val="0"/>
          <w:numId w:val="16"/>
        </w:numPr>
        <w:snapToGrid w:val="0"/>
        <w:ind w:firstLine="66"/>
        <w:jc w:val="both"/>
        <w:rPr>
          <w:sz w:val="24"/>
          <w:szCs w:val="24"/>
        </w:rPr>
      </w:pPr>
      <w:r w:rsidRPr="004D1CEC">
        <w:rPr>
          <w:sz w:val="24"/>
          <w:szCs w:val="24"/>
        </w:rPr>
        <w:t>разница между выручкой от продажи и постоянными расходами</w:t>
      </w:r>
    </w:p>
    <w:p w14:paraId="2E54B526" w14:textId="77777777" w:rsidR="007654EC" w:rsidRPr="004D1CEC" w:rsidRDefault="007654EC" w:rsidP="00041A64">
      <w:pPr>
        <w:numPr>
          <w:ilvl w:val="0"/>
          <w:numId w:val="16"/>
        </w:numPr>
        <w:snapToGrid w:val="0"/>
        <w:ind w:firstLine="66"/>
        <w:jc w:val="both"/>
        <w:rPr>
          <w:sz w:val="24"/>
          <w:szCs w:val="24"/>
        </w:rPr>
      </w:pPr>
      <w:r w:rsidRPr="004D1CEC">
        <w:rPr>
          <w:sz w:val="24"/>
          <w:szCs w:val="24"/>
        </w:rPr>
        <w:t>разница между выручкой от продажи и переменными расходами</w:t>
      </w:r>
    </w:p>
    <w:p w14:paraId="02B651AB" w14:textId="77777777" w:rsidR="007654EC" w:rsidRPr="004D1CEC" w:rsidRDefault="007654EC" w:rsidP="00041A64">
      <w:pPr>
        <w:numPr>
          <w:ilvl w:val="0"/>
          <w:numId w:val="16"/>
        </w:numPr>
        <w:snapToGrid w:val="0"/>
        <w:ind w:firstLine="66"/>
        <w:jc w:val="both"/>
        <w:rPr>
          <w:sz w:val="24"/>
          <w:szCs w:val="24"/>
        </w:rPr>
      </w:pPr>
      <w:r w:rsidRPr="004D1CEC">
        <w:rPr>
          <w:sz w:val="24"/>
          <w:szCs w:val="24"/>
        </w:rPr>
        <w:t>разница между прибылью и постоянными расходами</w:t>
      </w:r>
    </w:p>
    <w:p w14:paraId="2767BEF3" w14:textId="77777777" w:rsidR="007654EC" w:rsidRPr="004D1CEC" w:rsidRDefault="007654EC" w:rsidP="00041A64">
      <w:pPr>
        <w:numPr>
          <w:ilvl w:val="0"/>
          <w:numId w:val="16"/>
        </w:numPr>
        <w:snapToGrid w:val="0"/>
        <w:ind w:firstLine="66"/>
        <w:jc w:val="both"/>
        <w:rPr>
          <w:sz w:val="24"/>
          <w:szCs w:val="24"/>
        </w:rPr>
      </w:pPr>
      <w:r w:rsidRPr="004D1CEC">
        <w:rPr>
          <w:sz w:val="24"/>
          <w:szCs w:val="24"/>
        </w:rPr>
        <w:t>сумма постоянных и переменных расходов</w:t>
      </w:r>
    </w:p>
    <w:p w14:paraId="5215421A" w14:textId="77777777" w:rsidR="007654EC" w:rsidRDefault="007654EC" w:rsidP="007654EC">
      <w:pPr>
        <w:jc w:val="both"/>
        <w:rPr>
          <w:b/>
          <w:bCs/>
          <w:sz w:val="24"/>
        </w:rPr>
      </w:pPr>
    </w:p>
    <w:p w14:paraId="1495B76A" w14:textId="77777777" w:rsidR="007654EC" w:rsidRPr="000D7097" w:rsidRDefault="007654EC" w:rsidP="007654EC">
      <w:pPr>
        <w:tabs>
          <w:tab w:val="left" w:pos="993"/>
        </w:tabs>
        <w:jc w:val="both"/>
        <w:rPr>
          <w:rFonts w:eastAsia="Calibri"/>
          <w:b/>
          <w:bCs/>
          <w:iCs/>
          <w:sz w:val="24"/>
          <w:szCs w:val="24"/>
        </w:rPr>
      </w:pPr>
      <w:r w:rsidRPr="000D7097">
        <w:rPr>
          <w:rFonts w:eastAsia="Calibri"/>
          <w:b/>
          <w:bCs/>
          <w:iCs/>
          <w:sz w:val="24"/>
          <w:szCs w:val="24"/>
        </w:rPr>
        <w:t xml:space="preserve">2. К источникам информации о внешней среде деятельности предприятия в стратегическом управленческом анализе </w:t>
      </w:r>
      <w:proofErr w:type="gramStart"/>
      <w:r w:rsidRPr="000D7097">
        <w:rPr>
          <w:rFonts w:eastAsia="Calibri"/>
          <w:b/>
          <w:bCs/>
          <w:iCs/>
          <w:sz w:val="24"/>
          <w:szCs w:val="24"/>
        </w:rPr>
        <w:t>относятся:</w:t>
      </w:r>
      <w:r>
        <w:rPr>
          <w:rFonts w:eastAsia="Calibri"/>
          <w:b/>
          <w:bCs/>
          <w:iCs/>
          <w:sz w:val="24"/>
          <w:szCs w:val="24"/>
        </w:rPr>
        <w:t xml:space="preserve">   </w:t>
      </w:r>
      <w:proofErr w:type="gramEnd"/>
      <w:r>
        <w:rPr>
          <w:rFonts w:eastAsia="Calibri"/>
          <w:b/>
          <w:bCs/>
          <w:iCs/>
          <w:sz w:val="24"/>
          <w:szCs w:val="24"/>
        </w:rPr>
        <w:t xml:space="preserve">                        (2 балла)</w:t>
      </w:r>
    </w:p>
    <w:p w14:paraId="4EAA1A6D" w14:textId="77777777" w:rsidR="007654EC" w:rsidRPr="000D7097" w:rsidRDefault="007654EC" w:rsidP="00041A64">
      <w:pPr>
        <w:pStyle w:val="ac"/>
        <w:numPr>
          <w:ilvl w:val="0"/>
          <w:numId w:val="13"/>
        </w:numPr>
        <w:tabs>
          <w:tab w:val="left" w:pos="1134"/>
        </w:tabs>
        <w:jc w:val="both"/>
        <w:rPr>
          <w:rFonts w:eastAsia="Calibri"/>
          <w:bCs/>
          <w:iCs/>
          <w:sz w:val="24"/>
          <w:szCs w:val="24"/>
        </w:rPr>
      </w:pPr>
      <w:r w:rsidRPr="000D7097">
        <w:rPr>
          <w:rFonts w:eastAsia="Calibri"/>
          <w:bCs/>
          <w:iCs/>
          <w:sz w:val="24"/>
          <w:szCs w:val="24"/>
        </w:rPr>
        <w:t>работники предприятия</w:t>
      </w:r>
    </w:p>
    <w:p w14:paraId="6EC494EC" w14:textId="77777777" w:rsidR="007654EC" w:rsidRPr="000D7097" w:rsidRDefault="007654EC" w:rsidP="00041A64">
      <w:pPr>
        <w:numPr>
          <w:ilvl w:val="0"/>
          <w:numId w:val="13"/>
        </w:numPr>
        <w:tabs>
          <w:tab w:val="left" w:pos="1134"/>
        </w:tabs>
        <w:jc w:val="both"/>
        <w:rPr>
          <w:rFonts w:eastAsia="Calibri"/>
          <w:bCs/>
          <w:iCs/>
          <w:sz w:val="24"/>
          <w:szCs w:val="24"/>
        </w:rPr>
      </w:pPr>
      <w:r w:rsidRPr="000D7097">
        <w:rPr>
          <w:rFonts w:eastAsia="Calibri"/>
          <w:bCs/>
          <w:iCs/>
          <w:sz w:val="24"/>
          <w:szCs w:val="24"/>
        </w:rPr>
        <w:t>публикации в СМИ</w:t>
      </w:r>
    </w:p>
    <w:p w14:paraId="06920CF6" w14:textId="77777777" w:rsidR="007654EC" w:rsidRPr="000D7097" w:rsidRDefault="007654EC" w:rsidP="00041A64">
      <w:pPr>
        <w:numPr>
          <w:ilvl w:val="0"/>
          <w:numId w:val="13"/>
        </w:numPr>
        <w:tabs>
          <w:tab w:val="left" w:pos="1134"/>
        </w:tabs>
        <w:jc w:val="both"/>
        <w:rPr>
          <w:rFonts w:eastAsia="Calibri"/>
          <w:bCs/>
          <w:iCs/>
          <w:sz w:val="24"/>
          <w:szCs w:val="24"/>
        </w:rPr>
      </w:pPr>
      <w:r w:rsidRPr="000D7097">
        <w:rPr>
          <w:rFonts w:eastAsia="Calibri"/>
          <w:bCs/>
          <w:iCs/>
          <w:sz w:val="24"/>
          <w:szCs w:val="24"/>
        </w:rPr>
        <w:t>финансовая отчетность</w:t>
      </w:r>
    </w:p>
    <w:p w14:paraId="2C07EA26" w14:textId="77777777" w:rsidR="007654EC" w:rsidRPr="000D7097" w:rsidRDefault="007654EC" w:rsidP="00041A64">
      <w:pPr>
        <w:numPr>
          <w:ilvl w:val="0"/>
          <w:numId w:val="13"/>
        </w:numPr>
        <w:tabs>
          <w:tab w:val="left" w:pos="1134"/>
        </w:tabs>
        <w:jc w:val="both"/>
        <w:rPr>
          <w:rFonts w:eastAsia="Calibri"/>
          <w:bCs/>
          <w:iCs/>
          <w:sz w:val="24"/>
          <w:szCs w:val="24"/>
        </w:rPr>
      </w:pPr>
      <w:r w:rsidRPr="000D7097">
        <w:rPr>
          <w:rFonts w:eastAsia="Calibri"/>
          <w:bCs/>
          <w:iCs/>
          <w:sz w:val="24"/>
          <w:szCs w:val="24"/>
        </w:rPr>
        <w:t>отраслевые конференции</w:t>
      </w:r>
    </w:p>
    <w:p w14:paraId="46AE70CC" w14:textId="77777777" w:rsidR="007654EC" w:rsidRPr="000D7097" w:rsidRDefault="007654EC" w:rsidP="00041A64">
      <w:pPr>
        <w:numPr>
          <w:ilvl w:val="0"/>
          <w:numId w:val="13"/>
        </w:numPr>
        <w:tabs>
          <w:tab w:val="left" w:pos="1134"/>
        </w:tabs>
        <w:jc w:val="both"/>
        <w:rPr>
          <w:rFonts w:eastAsia="Calibri"/>
          <w:bCs/>
          <w:iCs/>
          <w:sz w:val="24"/>
          <w:szCs w:val="24"/>
        </w:rPr>
      </w:pPr>
      <w:r w:rsidRPr="000D7097">
        <w:rPr>
          <w:rFonts w:eastAsia="Calibri"/>
          <w:bCs/>
          <w:iCs/>
          <w:sz w:val="24"/>
          <w:szCs w:val="24"/>
        </w:rPr>
        <w:t>отчеты по НИОКР</w:t>
      </w:r>
    </w:p>
    <w:p w14:paraId="2D2A1668" w14:textId="77777777" w:rsidR="007654EC" w:rsidRDefault="007654EC" w:rsidP="007654EC">
      <w:pPr>
        <w:widowControl w:val="0"/>
        <w:ind w:firstLine="426"/>
        <w:rPr>
          <w:rFonts w:eastAsia="TimesNewRoman"/>
          <w:sz w:val="24"/>
          <w:szCs w:val="24"/>
          <w:lang w:eastAsia="en-US"/>
        </w:rPr>
      </w:pPr>
    </w:p>
    <w:p w14:paraId="42AA5485" w14:textId="77777777" w:rsidR="007654EC" w:rsidRPr="00AE6850" w:rsidRDefault="007654EC" w:rsidP="007654EC">
      <w:pPr>
        <w:widowControl w:val="0"/>
        <w:ind w:firstLine="426"/>
        <w:rPr>
          <w:rFonts w:eastAsia="TimesNewRoman"/>
          <w:b/>
          <w:bCs/>
          <w:sz w:val="24"/>
          <w:szCs w:val="24"/>
          <w:lang w:eastAsia="en-US"/>
        </w:rPr>
      </w:pPr>
      <w:r w:rsidRPr="00AE6850">
        <w:rPr>
          <w:rFonts w:eastAsia="TimesNewRoman"/>
          <w:b/>
          <w:bCs/>
          <w:sz w:val="24"/>
          <w:szCs w:val="24"/>
          <w:lang w:eastAsia="en-US"/>
        </w:rPr>
        <w:t xml:space="preserve">3. При реализации системы бюджетирования </w:t>
      </w:r>
      <w:r w:rsidRPr="00AE6850">
        <w:rPr>
          <w:b/>
          <w:bCs/>
          <w:sz w:val="24"/>
          <w:szCs w:val="24"/>
        </w:rPr>
        <w:t xml:space="preserve">организации </w:t>
      </w:r>
      <w:r w:rsidRPr="00AE6850">
        <w:rPr>
          <w:rFonts w:eastAsia="TimesNewRoman"/>
          <w:b/>
          <w:bCs/>
          <w:sz w:val="24"/>
          <w:szCs w:val="24"/>
          <w:lang w:eastAsia="en-US"/>
        </w:rPr>
        <w:t>последним этапом подготовки оперативного бюджета является формирование …</w:t>
      </w:r>
      <w:r>
        <w:rPr>
          <w:rFonts w:eastAsia="TimesNewRoman"/>
          <w:b/>
          <w:bCs/>
          <w:sz w:val="24"/>
          <w:szCs w:val="24"/>
          <w:lang w:eastAsia="en-US"/>
        </w:rPr>
        <w:t xml:space="preserve">         (2 балла)</w:t>
      </w:r>
    </w:p>
    <w:p w14:paraId="1B7949C3" w14:textId="77777777" w:rsidR="007654EC" w:rsidRPr="00AE6850" w:rsidRDefault="007654EC" w:rsidP="00041A64">
      <w:pPr>
        <w:pStyle w:val="ac"/>
        <w:widowControl w:val="0"/>
        <w:numPr>
          <w:ilvl w:val="0"/>
          <w:numId w:val="18"/>
        </w:numPr>
        <w:rPr>
          <w:rFonts w:eastAsia="TimesNewRoman"/>
          <w:sz w:val="24"/>
          <w:szCs w:val="24"/>
        </w:rPr>
      </w:pPr>
      <w:r w:rsidRPr="00AE6850">
        <w:rPr>
          <w:rFonts w:eastAsia="TimesNewRoman"/>
          <w:sz w:val="24"/>
          <w:szCs w:val="24"/>
        </w:rPr>
        <w:t>плана прибылей и убытков</w:t>
      </w:r>
    </w:p>
    <w:p w14:paraId="170F7058" w14:textId="77777777" w:rsidR="007654EC" w:rsidRPr="003C6100" w:rsidRDefault="007654EC" w:rsidP="00041A64">
      <w:pPr>
        <w:pStyle w:val="ac"/>
        <w:widowControl w:val="0"/>
        <w:numPr>
          <w:ilvl w:val="0"/>
          <w:numId w:val="18"/>
        </w:numPr>
        <w:ind w:left="0" w:firstLine="426"/>
        <w:rPr>
          <w:rFonts w:eastAsia="TimesNewRoman"/>
          <w:sz w:val="24"/>
          <w:szCs w:val="24"/>
        </w:rPr>
      </w:pPr>
      <w:r w:rsidRPr="003C6100">
        <w:rPr>
          <w:rFonts w:eastAsia="TimesNewRoman"/>
          <w:sz w:val="24"/>
          <w:szCs w:val="24"/>
        </w:rPr>
        <w:t>прогнозного бухгалтерского баланса</w:t>
      </w:r>
    </w:p>
    <w:p w14:paraId="4655A3C7" w14:textId="77777777" w:rsidR="007654EC" w:rsidRPr="003C6100" w:rsidRDefault="007654EC" w:rsidP="00041A64">
      <w:pPr>
        <w:pStyle w:val="ac"/>
        <w:widowControl w:val="0"/>
        <w:numPr>
          <w:ilvl w:val="0"/>
          <w:numId w:val="18"/>
        </w:numPr>
        <w:ind w:left="0" w:firstLine="426"/>
        <w:rPr>
          <w:rFonts w:eastAsia="TimesNewRoman"/>
          <w:sz w:val="24"/>
          <w:szCs w:val="24"/>
        </w:rPr>
      </w:pPr>
      <w:r w:rsidRPr="003C6100">
        <w:rPr>
          <w:rFonts w:eastAsia="TimesNewRoman"/>
          <w:sz w:val="24"/>
          <w:szCs w:val="24"/>
        </w:rPr>
        <w:t>бюджета денежных средств</w:t>
      </w:r>
    </w:p>
    <w:p w14:paraId="5E78F1E4" w14:textId="77777777" w:rsidR="007654EC" w:rsidRPr="003C6100" w:rsidRDefault="007654EC" w:rsidP="00041A64">
      <w:pPr>
        <w:pStyle w:val="ac"/>
        <w:widowControl w:val="0"/>
        <w:numPr>
          <w:ilvl w:val="0"/>
          <w:numId w:val="18"/>
        </w:numPr>
        <w:ind w:left="0" w:firstLine="426"/>
        <w:rPr>
          <w:rFonts w:eastAsia="TimesNewRoman"/>
          <w:sz w:val="24"/>
          <w:szCs w:val="24"/>
        </w:rPr>
      </w:pPr>
      <w:r w:rsidRPr="003C6100">
        <w:rPr>
          <w:rFonts w:eastAsia="TimesNewRoman"/>
          <w:sz w:val="24"/>
          <w:szCs w:val="24"/>
        </w:rPr>
        <w:t>бюджета закупок товара</w:t>
      </w:r>
    </w:p>
    <w:p w14:paraId="60E4A78B" w14:textId="77777777" w:rsidR="007654EC" w:rsidRPr="003C6100" w:rsidRDefault="007654EC" w:rsidP="00041A64">
      <w:pPr>
        <w:pStyle w:val="ac"/>
        <w:widowControl w:val="0"/>
        <w:numPr>
          <w:ilvl w:val="0"/>
          <w:numId w:val="18"/>
        </w:numPr>
        <w:ind w:left="0" w:firstLine="426"/>
        <w:rPr>
          <w:rFonts w:eastAsia="TimesNewRoman"/>
          <w:sz w:val="24"/>
          <w:szCs w:val="24"/>
        </w:rPr>
      </w:pPr>
      <w:r w:rsidRPr="003C6100">
        <w:rPr>
          <w:rFonts w:eastAsia="TimesNewRoman"/>
          <w:sz w:val="24"/>
          <w:szCs w:val="24"/>
        </w:rPr>
        <w:t>бюджета затрат по маркетингу.</w:t>
      </w:r>
    </w:p>
    <w:p w14:paraId="3EFC7908" w14:textId="77777777" w:rsidR="007654EC" w:rsidRDefault="007654EC" w:rsidP="007654EC">
      <w:pPr>
        <w:pStyle w:val="a3"/>
        <w:spacing w:line="360" w:lineRule="exact"/>
        <w:ind w:firstLine="709"/>
        <w:rPr>
          <w:rFonts w:eastAsia="TimesNewRomanPSMT"/>
          <w:bCs/>
          <w:sz w:val="24"/>
          <w:szCs w:val="24"/>
        </w:rPr>
      </w:pPr>
      <w:r>
        <w:rPr>
          <w:bCs/>
          <w:sz w:val="24"/>
          <w:szCs w:val="24"/>
        </w:rPr>
        <w:t>4</w:t>
      </w:r>
      <w:r w:rsidRPr="008D532B">
        <w:rPr>
          <w:bCs/>
          <w:sz w:val="24"/>
          <w:szCs w:val="24"/>
        </w:rPr>
        <w:t xml:space="preserve">. </w:t>
      </w:r>
      <w:r w:rsidRPr="008D532B">
        <w:rPr>
          <w:rFonts w:eastAsia="TimesNewRomanPSMT"/>
          <w:bCs/>
          <w:sz w:val="24"/>
          <w:szCs w:val="24"/>
        </w:rPr>
        <w:t>Основные параметры, определяющие величину чистой текущей стоимости проекта:</w:t>
      </w:r>
      <w:r>
        <w:rPr>
          <w:rFonts w:eastAsia="TimesNewRomanPSMT"/>
          <w:bCs/>
          <w:sz w:val="24"/>
          <w:szCs w:val="24"/>
        </w:rPr>
        <w:t xml:space="preserve"> </w:t>
      </w:r>
    </w:p>
    <w:p w14:paraId="76BBF335" w14:textId="77777777" w:rsidR="007654EC" w:rsidRPr="008D532B" w:rsidRDefault="007654EC" w:rsidP="00041A64">
      <w:pPr>
        <w:pStyle w:val="a3"/>
        <w:numPr>
          <w:ilvl w:val="0"/>
          <w:numId w:val="15"/>
        </w:numPr>
        <w:spacing w:line="360" w:lineRule="exact"/>
        <w:rPr>
          <w:b w:val="0"/>
          <w:bCs/>
          <w:sz w:val="24"/>
          <w:szCs w:val="24"/>
        </w:rPr>
      </w:pPr>
      <w:r>
        <w:rPr>
          <w:rFonts w:eastAsia="TimesNewRomanPSMT"/>
          <w:bCs/>
          <w:sz w:val="24"/>
          <w:szCs w:val="24"/>
        </w:rPr>
        <w:t>балла)</w:t>
      </w:r>
    </w:p>
    <w:p w14:paraId="236E2726" w14:textId="77777777" w:rsidR="007654EC" w:rsidRPr="008D532B" w:rsidRDefault="007654EC" w:rsidP="00041A64">
      <w:pPr>
        <w:pStyle w:val="ac"/>
        <w:numPr>
          <w:ilvl w:val="0"/>
          <w:numId w:val="14"/>
        </w:numPr>
        <w:jc w:val="both"/>
        <w:rPr>
          <w:sz w:val="24"/>
          <w:szCs w:val="24"/>
        </w:rPr>
      </w:pPr>
      <w:r w:rsidRPr="008D532B">
        <w:rPr>
          <w:sz w:val="24"/>
          <w:szCs w:val="24"/>
        </w:rPr>
        <w:t>доходность проекта</w:t>
      </w:r>
    </w:p>
    <w:p w14:paraId="53E0B00D" w14:textId="77777777" w:rsidR="007654EC" w:rsidRPr="008D532B" w:rsidRDefault="007654EC" w:rsidP="00041A64">
      <w:pPr>
        <w:pStyle w:val="ac"/>
        <w:numPr>
          <w:ilvl w:val="0"/>
          <w:numId w:val="14"/>
        </w:numPr>
        <w:jc w:val="both"/>
        <w:rPr>
          <w:sz w:val="24"/>
          <w:szCs w:val="24"/>
        </w:rPr>
      </w:pPr>
      <w:r w:rsidRPr="008D532B">
        <w:rPr>
          <w:sz w:val="24"/>
          <w:szCs w:val="24"/>
        </w:rPr>
        <w:t>срок окупаемости</w:t>
      </w:r>
    </w:p>
    <w:p w14:paraId="6DCEB4FE" w14:textId="77777777" w:rsidR="007654EC" w:rsidRPr="008D532B" w:rsidRDefault="007654EC" w:rsidP="00041A64">
      <w:pPr>
        <w:pStyle w:val="ac"/>
        <w:numPr>
          <w:ilvl w:val="0"/>
          <w:numId w:val="14"/>
        </w:numPr>
        <w:jc w:val="both"/>
        <w:rPr>
          <w:sz w:val="24"/>
          <w:szCs w:val="24"/>
        </w:rPr>
      </w:pPr>
      <w:r w:rsidRPr="008D532B">
        <w:rPr>
          <w:sz w:val="24"/>
          <w:szCs w:val="24"/>
        </w:rPr>
        <w:t>чистый денежный поток</w:t>
      </w:r>
    </w:p>
    <w:p w14:paraId="2E025F0C" w14:textId="77777777" w:rsidR="007654EC" w:rsidRPr="008D532B" w:rsidRDefault="007654EC" w:rsidP="00041A64">
      <w:pPr>
        <w:pStyle w:val="ac"/>
        <w:numPr>
          <w:ilvl w:val="0"/>
          <w:numId w:val="14"/>
        </w:numPr>
        <w:jc w:val="both"/>
        <w:rPr>
          <w:sz w:val="24"/>
          <w:szCs w:val="24"/>
        </w:rPr>
      </w:pPr>
      <w:r w:rsidRPr="008D532B">
        <w:rPr>
          <w:sz w:val="24"/>
          <w:szCs w:val="24"/>
        </w:rPr>
        <w:t>срок жизни проекта</w:t>
      </w:r>
    </w:p>
    <w:p w14:paraId="2C05230E" w14:textId="77777777" w:rsidR="007654EC" w:rsidRDefault="007654EC" w:rsidP="00041A64">
      <w:pPr>
        <w:pStyle w:val="ac"/>
        <w:numPr>
          <w:ilvl w:val="0"/>
          <w:numId w:val="14"/>
        </w:numPr>
        <w:jc w:val="both"/>
        <w:rPr>
          <w:sz w:val="24"/>
          <w:szCs w:val="24"/>
        </w:rPr>
      </w:pPr>
      <w:r w:rsidRPr="008D532B">
        <w:rPr>
          <w:sz w:val="24"/>
          <w:szCs w:val="24"/>
        </w:rPr>
        <w:t>стоимость заемных источников</w:t>
      </w:r>
    </w:p>
    <w:p w14:paraId="5C1EA5CD" w14:textId="77777777" w:rsidR="007654EC" w:rsidRDefault="007654EC" w:rsidP="007654EC">
      <w:pPr>
        <w:pStyle w:val="a3"/>
        <w:ind w:firstLine="66"/>
        <w:rPr>
          <w:b w:val="0"/>
          <w:position w:val="-30"/>
          <w:sz w:val="24"/>
          <w:szCs w:val="24"/>
        </w:rPr>
      </w:pPr>
    </w:p>
    <w:p w14:paraId="1ECBA1E3" w14:textId="77777777" w:rsidR="007654EC" w:rsidRPr="00875C2F" w:rsidRDefault="007654EC" w:rsidP="007654EC">
      <w:pPr>
        <w:pStyle w:val="afa"/>
        <w:spacing w:after="0"/>
        <w:ind w:left="360" w:firstLine="207"/>
        <w:rPr>
          <w:rFonts w:ascii="Times New Roman" w:hAnsi="Times New Roman" w:cs="Times New Roman"/>
          <w:b/>
          <w:sz w:val="24"/>
          <w:szCs w:val="24"/>
        </w:rPr>
      </w:pPr>
      <w:r w:rsidRPr="00875C2F">
        <w:rPr>
          <w:rFonts w:ascii="Times New Roman" w:hAnsi="Times New Roman" w:cs="Times New Roman"/>
          <w:b/>
          <w:bCs/>
          <w:sz w:val="24"/>
        </w:rPr>
        <w:t>5. Операционный рычаг</w:t>
      </w:r>
      <w:r>
        <w:rPr>
          <w:rFonts w:ascii="Times New Roman" w:hAnsi="Times New Roman" w:cs="Times New Roman"/>
          <w:b/>
          <w:bCs/>
          <w:sz w:val="24"/>
        </w:rPr>
        <w:t xml:space="preserve"> </w:t>
      </w:r>
      <w:proofErr w:type="gramStart"/>
      <w:r w:rsidRPr="00875C2F">
        <w:rPr>
          <w:rFonts w:ascii="Times New Roman" w:hAnsi="Times New Roman" w:cs="Times New Roman"/>
          <w:b/>
          <w:bCs/>
          <w:sz w:val="24"/>
        </w:rPr>
        <w:t xml:space="preserve">показывает:   </w:t>
      </w:r>
      <w:proofErr w:type="gramEnd"/>
      <w:r w:rsidRPr="00875C2F">
        <w:rPr>
          <w:rFonts w:ascii="Times New Roman" w:hAnsi="Times New Roman" w:cs="Times New Roman"/>
          <w:b/>
          <w:bCs/>
          <w:sz w:val="24"/>
        </w:rPr>
        <w:t xml:space="preserve">                                                    (2 балла)      </w:t>
      </w:r>
    </w:p>
    <w:p w14:paraId="050E30F9" w14:textId="77777777" w:rsidR="007654EC" w:rsidRDefault="007654EC" w:rsidP="007654EC">
      <w:pPr>
        <w:ind w:firstLine="567"/>
        <w:jc w:val="both"/>
        <w:rPr>
          <w:sz w:val="24"/>
        </w:rPr>
      </w:pPr>
      <w:r>
        <w:rPr>
          <w:sz w:val="24"/>
        </w:rPr>
        <w:t>1. Как могут измениться переменные расходы при изменении выручки на 1%</w:t>
      </w:r>
    </w:p>
    <w:p w14:paraId="0C797A15" w14:textId="77777777" w:rsidR="007654EC" w:rsidRDefault="007654EC" w:rsidP="007654EC">
      <w:pPr>
        <w:ind w:firstLine="567"/>
        <w:jc w:val="both"/>
        <w:rPr>
          <w:sz w:val="24"/>
        </w:rPr>
      </w:pPr>
      <w:r>
        <w:rPr>
          <w:sz w:val="24"/>
        </w:rPr>
        <w:t>2.Как должна измениться прибыль при изменении выручки на 1%</w:t>
      </w:r>
    </w:p>
    <w:p w14:paraId="2B4D1EE5" w14:textId="77777777" w:rsidR="007654EC" w:rsidRDefault="007654EC" w:rsidP="007654EC">
      <w:pPr>
        <w:ind w:firstLine="567"/>
        <w:jc w:val="both"/>
        <w:rPr>
          <w:sz w:val="24"/>
        </w:rPr>
      </w:pPr>
      <w:r>
        <w:rPr>
          <w:sz w:val="24"/>
        </w:rPr>
        <w:t>3.Как могут измениться постоянные расходы при изменении выручки на 1%.</w:t>
      </w:r>
    </w:p>
    <w:p w14:paraId="48A6F18F" w14:textId="77777777" w:rsidR="007654EC" w:rsidRPr="00C96660" w:rsidRDefault="007654EC" w:rsidP="007654EC">
      <w:pPr>
        <w:pStyle w:val="a3"/>
        <w:spacing w:line="360" w:lineRule="exact"/>
        <w:ind w:firstLine="567"/>
        <w:rPr>
          <w:szCs w:val="28"/>
        </w:rPr>
      </w:pPr>
    </w:p>
    <w:p w14:paraId="478DE7E5" w14:textId="77777777" w:rsidR="007654EC" w:rsidRDefault="007654EC" w:rsidP="007654EC">
      <w:pPr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6. Рассчитайте точку безубыточности (в количественном измерении), если постоянные расходы составляют 400 тыс. руб., переменные 500 тыс. руб., выручка 1000 тыс. руб., стоимость единицы продукции 5 тыс. руб.            (3 балла)                                               </w:t>
      </w:r>
    </w:p>
    <w:p w14:paraId="2A061A14" w14:textId="77777777" w:rsidR="007654EC" w:rsidRDefault="007654EC" w:rsidP="007654EC">
      <w:pPr>
        <w:ind w:firstLine="567"/>
        <w:jc w:val="both"/>
        <w:rPr>
          <w:sz w:val="24"/>
        </w:rPr>
      </w:pPr>
      <w:r>
        <w:rPr>
          <w:sz w:val="24"/>
        </w:rPr>
        <w:t xml:space="preserve">1).200 штук  </w:t>
      </w:r>
    </w:p>
    <w:p w14:paraId="47233B98" w14:textId="77777777" w:rsidR="007654EC" w:rsidRDefault="007654EC" w:rsidP="007654EC">
      <w:pPr>
        <w:ind w:firstLine="567"/>
        <w:jc w:val="both"/>
        <w:rPr>
          <w:sz w:val="24"/>
        </w:rPr>
      </w:pPr>
      <w:r>
        <w:rPr>
          <w:sz w:val="24"/>
        </w:rPr>
        <w:t>2).160 штук</w:t>
      </w:r>
    </w:p>
    <w:p w14:paraId="2DB21741" w14:textId="77777777" w:rsidR="007654EC" w:rsidRDefault="007654EC" w:rsidP="007654EC">
      <w:pPr>
        <w:ind w:firstLine="567"/>
        <w:jc w:val="both"/>
        <w:rPr>
          <w:sz w:val="24"/>
        </w:rPr>
      </w:pPr>
      <w:r>
        <w:rPr>
          <w:sz w:val="24"/>
        </w:rPr>
        <w:t>3).180 штук</w:t>
      </w:r>
    </w:p>
    <w:p w14:paraId="2432D4B5" w14:textId="77777777" w:rsidR="007654EC" w:rsidRDefault="007654EC" w:rsidP="007654EC">
      <w:pPr>
        <w:ind w:firstLine="567"/>
        <w:jc w:val="both"/>
        <w:rPr>
          <w:sz w:val="24"/>
        </w:rPr>
      </w:pPr>
    </w:p>
    <w:p w14:paraId="4D16F128" w14:textId="77777777" w:rsidR="007654EC" w:rsidRDefault="007654EC" w:rsidP="007654EC">
      <w:pPr>
        <w:rPr>
          <w:sz w:val="24"/>
          <w:szCs w:val="24"/>
        </w:rPr>
      </w:pPr>
    </w:p>
    <w:p w14:paraId="042E575D" w14:textId="77777777" w:rsidR="007654EC" w:rsidRPr="0000116D" w:rsidRDefault="007654EC" w:rsidP="007654EC">
      <w:pPr>
        <w:ind w:firstLine="426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00116D">
        <w:rPr>
          <w:b/>
          <w:bCs/>
          <w:sz w:val="24"/>
          <w:szCs w:val="24"/>
        </w:rPr>
        <w:t xml:space="preserve">. Маркетинговый план в составе бизнес-плана </w:t>
      </w:r>
      <w:proofErr w:type="gramStart"/>
      <w:r w:rsidRPr="0000116D">
        <w:rPr>
          <w:b/>
          <w:bCs/>
          <w:sz w:val="24"/>
          <w:szCs w:val="24"/>
        </w:rPr>
        <w:t>позволяет:</w:t>
      </w:r>
      <w:r>
        <w:rPr>
          <w:b/>
          <w:bCs/>
          <w:sz w:val="24"/>
          <w:szCs w:val="24"/>
        </w:rPr>
        <w:t xml:space="preserve">   </w:t>
      </w:r>
      <w:proofErr w:type="gramEnd"/>
      <w:r>
        <w:rPr>
          <w:b/>
          <w:bCs/>
          <w:sz w:val="24"/>
          <w:szCs w:val="24"/>
        </w:rPr>
        <w:t xml:space="preserve">        (2 балла)                   </w:t>
      </w:r>
    </w:p>
    <w:p w14:paraId="00DA375F" w14:textId="77777777" w:rsidR="007654EC" w:rsidRPr="0000116D" w:rsidRDefault="007654EC" w:rsidP="007654EC">
      <w:pPr>
        <w:pStyle w:val="20"/>
        <w:ind w:right="-2" w:firstLine="426"/>
        <w:rPr>
          <w:sz w:val="24"/>
          <w:szCs w:val="24"/>
        </w:rPr>
      </w:pPr>
      <w:r w:rsidRPr="0000116D">
        <w:rPr>
          <w:sz w:val="24"/>
          <w:szCs w:val="24"/>
        </w:rPr>
        <w:t>1. Определить перспективный спрос на производимую продукцию, потенциальных потребителей конкретной продукции, ее жизненный цикл, пределы насыщения рынка.</w:t>
      </w:r>
    </w:p>
    <w:p w14:paraId="4E8AEDE9" w14:textId="77777777" w:rsidR="007654EC" w:rsidRPr="0000116D" w:rsidRDefault="007654EC" w:rsidP="007654EC">
      <w:pPr>
        <w:ind w:firstLine="426"/>
        <w:rPr>
          <w:sz w:val="24"/>
          <w:szCs w:val="24"/>
        </w:rPr>
      </w:pPr>
      <w:r w:rsidRPr="0000116D">
        <w:rPr>
          <w:sz w:val="24"/>
          <w:szCs w:val="24"/>
        </w:rPr>
        <w:t>2. Определить финансовые возможности обеспечения деятельности организации;</w:t>
      </w:r>
    </w:p>
    <w:p w14:paraId="42D5D88A" w14:textId="77777777" w:rsidR="007654EC" w:rsidRDefault="007654EC" w:rsidP="007654EC">
      <w:pPr>
        <w:ind w:firstLine="426"/>
        <w:rPr>
          <w:sz w:val="24"/>
          <w:szCs w:val="24"/>
        </w:rPr>
      </w:pPr>
      <w:r w:rsidRPr="0000116D">
        <w:rPr>
          <w:sz w:val="24"/>
          <w:szCs w:val="24"/>
        </w:rPr>
        <w:t>3. Определить возможности обеспечения организации необходимыми производственными ресурсами.</w:t>
      </w:r>
    </w:p>
    <w:p w14:paraId="20E103B8" w14:textId="77777777" w:rsidR="007654EC" w:rsidRDefault="007654EC" w:rsidP="007654EC">
      <w:pPr>
        <w:ind w:firstLine="426"/>
        <w:rPr>
          <w:sz w:val="24"/>
          <w:szCs w:val="24"/>
        </w:rPr>
      </w:pPr>
    </w:p>
    <w:p w14:paraId="73587EA9" w14:textId="77777777" w:rsidR="007654EC" w:rsidRPr="00824412" w:rsidRDefault="007654EC" w:rsidP="0034640C">
      <w:pPr>
        <w:pStyle w:val="a3"/>
        <w:ind w:right="-2"/>
        <w:rPr>
          <w:b w:val="0"/>
          <w:sz w:val="24"/>
          <w:szCs w:val="24"/>
        </w:rPr>
      </w:pPr>
      <w:r>
        <w:rPr>
          <w:sz w:val="24"/>
          <w:szCs w:val="24"/>
        </w:rPr>
        <w:t>8</w:t>
      </w:r>
      <w:r w:rsidRPr="00824412">
        <w:rPr>
          <w:sz w:val="24"/>
          <w:szCs w:val="24"/>
        </w:rPr>
        <w:t xml:space="preserve">. Рассчитайте влияние изменения уровня коммерческих расходов на прибыль от продаж, если выручка в базисном периоде составила 3500тыс.руб., в отчетном периоде 4500тыс.руб.; коммерческие расходы соответственно составили 175тыс.руб. и 270тыс.руб.: 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 xml:space="preserve">   (</w:t>
      </w:r>
      <w:proofErr w:type="gramEnd"/>
      <w:r>
        <w:rPr>
          <w:sz w:val="24"/>
          <w:szCs w:val="24"/>
        </w:rPr>
        <w:t xml:space="preserve">3 балла)                                                                                                               </w:t>
      </w:r>
    </w:p>
    <w:p w14:paraId="25000AEA" w14:textId="77777777" w:rsidR="007654EC" w:rsidRDefault="007654EC" w:rsidP="007654EC">
      <w:pPr>
        <w:jc w:val="both"/>
        <w:rPr>
          <w:sz w:val="24"/>
        </w:rPr>
      </w:pPr>
      <w:r>
        <w:rPr>
          <w:sz w:val="24"/>
        </w:rPr>
        <w:t>1). + 95тыс.руб.</w:t>
      </w:r>
    </w:p>
    <w:p w14:paraId="0DAF6DAE" w14:textId="77777777" w:rsidR="007654EC" w:rsidRDefault="007654EC" w:rsidP="007654EC">
      <w:pPr>
        <w:jc w:val="both"/>
        <w:rPr>
          <w:sz w:val="24"/>
        </w:rPr>
      </w:pPr>
      <w:r>
        <w:rPr>
          <w:sz w:val="24"/>
        </w:rPr>
        <w:t>2). + 1000тыс.руб.</w:t>
      </w:r>
    </w:p>
    <w:p w14:paraId="1E0F684E" w14:textId="77777777" w:rsidR="007654EC" w:rsidRDefault="007654EC" w:rsidP="007654EC">
      <w:pPr>
        <w:jc w:val="both"/>
        <w:rPr>
          <w:sz w:val="24"/>
        </w:rPr>
      </w:pPr>
      <w:r>
        <w:rPr>
          <w:sz w:val="24"/>
        </w:rPr>
        <w:t>3). +  45тыс.руб.</w:t>
      </w:r>
    </w:p>
    <w:p w14:paraId="502145BC" w14:textId="77777777" w:rsidR="007654EC" w:rsidRDefault="007654EC" w:rsidP="007654EC">
      <w:pPr>
        <w:jc w:val="both"/>
        <w:rPr>
          <w:b/>
          <w:sz w:val="24"/>
          <w:szCs w:val="24"/>
        </w:rPr>
      </w:pPr>
    </w:p>
    <w:p w14:paraId="277D2F7D" w14:textId="77777777" w:rsidR="007654EC" w:rsidRPr="0000116D" w:rsidRDefault="007654EC" w:rsidP="007654EC">
      <w:pPr>
        <w:ind w:firstLine="426"/>
        <w:rPr>
          <w:sz w:val="24"/>
          <w:szCs w:val="24"/>
        </w:rPr>
      </w:pPr>
    </w:p>
    <w:p w14:paraId="0893A15C" w14:textId="77777777" w:rsidR="007654EC" w:rsidRDefault="007654EC" w:rsidP="007654EC">
      <w:pPr>
        <w:ind w:left="720" w:hanging="578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3 вопрос                                                                                        </w:t>
      </w:r>
      <w:proofErr w:type="gramStart"/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  (</w:t>
      </w:r>
      <w:proofErr w:type="gramEnd"/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30</w:t>
      </w:r>
      <w:r w:rsidRPr="000F266D">
        <w:rPr>
          <w:rFonts w:ascii="Times New Roman CYR" w:hAnsi="Times New Roman CYR" w:cs="Times New Roman CYR"/>
          <w:b/>
          <w:color w:val="000000"/>
          <w:sz w:val="28"/>
          <w:szCs w:val="28"/>
        </w:rPr>
        <w:t xml:space="preserve"> баллов)</w:t>
      </w:r>
    </w:p>
    <w:p w14:paraId="22A1FCD2" w14:textId="77777777" w:rsidR="007654EC" w:rsidRPr="0058497C" w:rsidRDefault="007654EC" w:rsidP="007654EC">
      <w:pPr>
        <w:ind w:firstLine="709"/>
        <w:jc w:val="both"/>
        <w:rPr>
          <w:sz w:val="28"/>
          <w:szCs w:val="28"/>
        </w:rPr>
      </w:pPr>
      <w:r w:rsidRPr="0058497C">
        <w:rPr>
          <w:sz w:val="28"/>
          <w:szCs w:val="28"/>
        </w:rPr>
        <w:t>Определите безубыточный объем продаж изделия и дату его достижения в планируемом году на основе исходной информации, представленной в таблице.</w:t>
      </w:r>
    </w:p>
    <w:p w14:paraId="3B6CD92F" w14:textId="77777777" w:rsidR="007654EC" w:rsidRPr="0058497C" w:rsidRDefault="007654EC" w:rsidP="007654EC">
      <w:pPr>
        <w:keepNext/>
        <w:rPr>
          <w:sz w:val="28"/>
          <w:szCs w:val="28"/>
        </w:rPr>
      </w:pPr>
      <w:proofErr w:type="gramStart"/>
      <w:r w:rsidRPr="0058497C">
        <w:rPr>
          <w:sz w:val="28"/>
          <w:szCs w:val="28"/>
        </w:rPr>
        <w:t>Таблица  –</w:t>
      </w:r>
      <w:proofErr w:type="gramEnd"/>
      <w:r w:rsidRPr="0058497C">
        <w:rPr>
          <w:sz w:val="28"/>
          <w:szCs w:val="28"/>
        </w:rPr>
        <w:t xml:space="preserve"> Планируемые показатели деятельности организации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71"/>
        <w:gridCol w:w="2409"/>
      </w:tblGrid>
      <w:tr w:rsidR="007654EC" w:rsidRPr="005A7BAF" w14:paraId="545DACDC" w14:textId="77777777" w:rsidTr="008A454E">
        <w:tc>
          <w:tcPr>
            <w:tcW w:w="6771" w:type="dxa"/>
          </w:tcPr>
          <w:p w14:paraId="59D4B232" w14:textId="77777777" w:rsidR="007654EC" w:rsidRPr="005A7BAF" w:rsidRDefault="007654EC" w:rsidP="008A454E">
            <w:pPr>
              <w:jc w:val="center"/>
              <w:rPr>
                <w:i/>
                <w:sz w:val="24"/>
                <w:szCs w:val="24"/>
              </w:rPr>
            </w:pPr>
            <w:r w:rsidRPr="005A7BAF">
              <w:rPr>
                <w:i/>
                <w:sz w:val="24"/>
                <w:szCs w:val="24"/>
              </w:rPr>
              <w:t>Показатели</w:t>
            </w:r>
          </w:p>
        </w:tc>
        <w:tc>
          <w:tcPr>
            <w:tcW w:w="2409" w:type="dxa"/>
          </w:tcPr>
          <w:p w14:paraId="4FC50500" w14:textId="3C420C36" w:rsidR="007654EC" w:rsidRPr="005A7BAF" w:rsidRDefault="006C686D" w:rsidP="008A454E">
            <w:pPr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План</w:t>
            </w:r>
          </w:p>
        </w:tc>
      </w:tr>
      <w:tr w:rsidR="007654EC" w:rsidRPr="005A7BAF" w14:paraId="65BAFF46" w14:textId="77777777" w:rsidTr="008A454E">
        <w:tc>
          <w:tcPr>
            <w:tcW w:w="6771" w:type="dxa"/>
          </w:tcPr>
          <w:p w14:paraId="28BD684A" w14:textId="77777777" w:rsidR="007654EC" w:rsidRPr="005A7BAF" w:rsidRDefault="007654EC" w:rsidP="008A454E">
            <w:pPr>
              <w:ind w:left="360"/>
              <w:rPr>
                <w:sz w:val="24"/>
                <w:szCs w:val="24"/>
              </w:rPr>
            </w:pPr>
            <w:r w:rsidRPr="005A7BAF">
              <w:rPr>
                <w:sz w:val="24"/>
                <w:szCs w:val="24"/>
              </w:rPr>
              <w:t>План производства и реализации изделия, ед.</w:t>
            </w:r>
          </w:p>
        </w:tc>
        <w:tc>
          <w:tcPr>
            <w:tcW w:w="2409" w:type="dxa"/>
          </w:tcPr>
          <w:p w14:paraId="055695BC" w14:textId="77777777" w:rsidR="007654EC" w:rsidRPr="005A7BAF" w:rsidRDefault="007654EC" w:rsidP="008A454E">
            <w:pPr>
              <w:ind w:firstLine="709"/>
              <w:jc w:val="center"/>
              <w:rPr>
                <w:sz w:val="24"/>
                <w:szCs w:val="24"/>
              </w:rPr>
            </w:pPr>
            <w:r w:rsidRPr="005A7BAF">
              <w:rPr>
                <w:sz w:val="24"/>
                <w:szCs w:val="24"/>
              </w:rPr>
              <w:t>75800</w:t>
            </w:r>
          </w:p>
        </w:tc>
      </w:tr>
      <w:tr w:rsidR="007654EC" w:rsidRPr="005A7BAF" w14:paraId="14AAAB6A" w14:textId="77777777" w:rsidTr="008A454E">
        <w:tc>
          <w:tcPr>
            <w:tcW w:w="6771" w:type="dxa"/>
          </w:tcPr>
          <w:p w14:paraId="51E00030" w14:textId="77777777" w:rsidR="007654EC" w:rsidRPr="005A7BAF" w:rsidRDefault="007654EC" w:rsidP="008A454E">
            <w:pPr>
              <w:ind w:left="360"/>
              <w:rPr>
                <w:sz w:val="24"/>
                <w:szCs w:val="24"/>
              </w:rPr>
            </w:pPr>
            <w:r w:rsidRPr="005A7BAF">
              <w:rPr>
                <w:sz w:val="24"/>
                <w:szCs w:val="24"/>
              </w:rPr>
              <w:t>Оптовая цена изделия, руб./ед.</w:t>
            </w:r>
          </w:p>
        </w:tc>
        <w:tc>
          <w:tcPr>
            <w:tcW w:w="2409" w:type="dxa"/>
          </w:tcPr>
          <w:p w14:paraId="19741086" w14:textId="77777777" w:rsidR="007654EC" w:rsidRPr="005A7BAF" w:rsidRDefault="007654EC" w:rsidP="008A454E">
            <w:pPr>
              <w:ind w:firstLine="709"/>
              <w:jc w:val="center"/>
              <w:rPr>
                <w:sz w:val="24"/>
                <w:szCs w:val="24"/>
              </w:rPr>
            </w:pPr>
            <w:r w:rsidRPr="005A7BAF">
              <w:rPr>
                <w:sz w:val="24"/>
                <w:szCs w:val="24"/>
              </w:rPr>
              <w:t>1500</w:t>
            </w:r>
          </w:p>
        </w:tc>
      </w:tr>
      <w:tr w:rsidR="007654EC" w:rsidRPr="005A7BAF" w14:paraId="1CF5F87F" w14:textId="77777777" w:rsidTr="008A454E">
        <w:tc>
          <w:tcPr>
            <w:tcW w:w="6771" w:type="dxa"/>
          </w:tcPr>
          <w:p w14:paraId="727EC6F7" w14:textId="77777777" w:rsidR="007654EC" w:rsidRPr="005A7BAF" w:rsidRDefault="007654EC" w:rsidP="008A454E">
            <w:pPr>
              <w:ind w:left="360"/>
              <w:rPr>
                <w:sz w:val="24"/>
                <w:szCs w:val="24"/>
              </w:rPr>
            </w:pPr>
            <w:r w:rsidRPr="005A7BAF">
              <w:rPr>
                <w:sz w:val="24"/>
                <w:szCs w:val="24"/>
              </w:rPr>
              <w:t>Удельные переменные расходы, руб./ед.</w:t>
            </w:r>
          </w:p>
        </w:tc>
        <w:tc>
          <w:tcPr>
            <w:tcW w:w="2409" w:type="dxa"/>
          </w:tcPr>
          <w:p w14:paraId="04A3DA2F" w14:textId="77777777" w:rsidR="007654EC" w:rsidRPr="005A7BAF" w:rsidRDefault="007654EC" w:rsidP="008A454E">
            <w:pPr>
              <w:ind w:firstLine="709"/>
              <w:jc w:val="center"/>
              <w:rPr>
                <w:sz w:val="24"/>
                <w:szCs w:val="24"/>
              </w:rPr>
            </w:pPr>
            <w:r w:rsidRPr="005A7BAF">
              <w:rPr>
                <w:sz w:val="24"/>
                <w:szCs w:val="24"/>
              </w:rPr>
              <w:t>680,5</w:t>
            </w:r>
          </w:p>
        </w:tc>
      </w:tr>
      <w:tr w:rsidR="007654EC" w:rsidRPr="005A7BAF" w14:paraId="48B94BD9" w14:textId="77777777" w:rsidTr="008A454E">
        <w:tc>
          <w:tcPr>
            <w:tcW w:w="6771" w:type="dxa"/>
          </w:tcPr>
          <w:p w14:paraId="234AD530" w14:textId="77777777" w:rsidR="007654EC" w:rsidRPr="005A7BAF" w:rsidRDefault="007654EC" w:rsidP="008A454E">
            <w:pPr>
              <w:ind w:left="360"/>
              <w:rPr>
                <w:sz w:val="24"/>
                <w:szCs w:val="24"/>
              </w:rPr>
            </w:pPr>
            <w:r w:rsidRPr="005A7BAF">
              <w:rPr>
                <w:sz w:val="24"/>
                <w:szCs w:val="24"/>
              </w:rPr>
              <w:t>Постоянные расходы, тыс. руб.</w:t>
            </w:r>
          </w:p>
        </w:tc>
        <w:tc>
          <w:tcPr>
            <w:tcW w:w="2409" w:type="dxa"/>
          </w:tcPr>
          <w:p w14:paraId="08E15CFF" w14:textId="77777777" w:rsidR="007654EC" w:rsidRPr="005A7BAF" w:rsidRDefault="007654EC" w:rsidP="008A454E">
            <w:pPr>
              <w:ind w:firstLine="709"/>
              <w:jc w:val="center"/>
              <w:rPr>
                <w:sz w:val="24"/>
                <w:szCs w:val="24"/>
              </w:rPr>
            </w:pPr>
            <w:r w:rsidRPr="005A7BAF">
              <w:rPr>
                <w:sz w:val="24"/>
                <w:szCs w:val="24"/>
              </w:rPr>
              <w:t>250</w:t>
            </w:r>
          </w:p>
        </w:tc>
      </w:tr>
    </w:tbl>
    <w:p w14:paraId="079F99EE" w14:textId="77777777" w:rsidR="007654EC" w:rsidRPr="005A7BAF" w:rsidRDefault="007654EC" w:rsidP="007654EC">
      <w:pPr>
        <w:keepNext/>
        <w:spacing w:before="240"/>
        <w:ind w:firstLine="709"/>
        <w:rPr>
          <w:sz w:val="24"/>
          <w:szCs w:val="24"/>
        </w:rPr>
      </w:pPr>
      <w:r w:rsidRPr="005A7BAF">
        <w:rPr>
          <w:sz w:val="24"/>
          <w:szCs w:val="24"/>
        </w:rPr>
        <w:t>Требуется определить:</w:t>
      </w:r>
    </w:p>
    <w:p w14:paraId="10E0E7A0" w14:textId="77777777" w:rsidR="007654EC" w:rsidRPr="005A7BAF" w:rsidRDefault="007654EC" w:rsidP="00041A64">
      <w:pPr>
        <w:pStyle w:val="16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5A7BAF">
        <w:rPr>
          <w:rFonts w:ascii="Times New Roman" w:hAnsi="Times New Roman"/>
          <w:sz w:val="24"/>
          <w:szCs w:val="24"/>
        </w:rPr>
        <w:t>критический (безубыточный) объем продаж изделия в натуральном и стоимостном выражении;</w:t>
      </w:r>
    </w:p>
    <w:p w14:paraId="1F22A664" w14:textId="77777777" w:rsidR="007654EC" w:rsidRPr="005A7BAF" w:rsidRDefault="007654EC" w:rsidP="00041A64">
      <w:pPr>
        <w:pStyle w:val="16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5A7BAF">
        <w:rPr>
          <w:rFonts w:ascii="Times New Roman" w:hAnsi="Times New Roman"/>
          <w:sz w:val="24"/>
          <w:szCs w:val="24"/>
        </w:rPr>
        <w:t>момент времени (дату) в планируемом году, когда наступит состояние равновесия;</w:t>
      </w:r>
    </w:p>
    <w:p w14:paraId="0F5605D3" w14:textId="77777777" w:rsidR="007654EC" w:rsidRPr="005A7BAF" w:rsidRDefault="007654EC" w:rsidP="00041A64">
      <w:pPr>
        <w:pStyle w:val="16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5A7BAF">
        <w:rPr>
          <w:rFonts w:ascii="Times New Roman" w:hAnsi="Times New Roman"/>
          <w:sz w:val="24"/>
          <w:szCs w:val="24"/>
        </w:rPr>
        <w:t>порог безопасности и запас финансовой прочности;</w:t>
      </w:r>
    </w:p>
    <w:p w14:paraId="722A2BAB" w14:textId="77777777" w:rsidR="007654EC" w:rsidRDefault="007654EC" w:rsidP="00041A64">
      <w:pPr>
        <w:pStyle w:val="16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5A7BAF">
        <w:rPr>
          <w:rFonts w:ascii="Times New Roman" w:hAnsi="Times New Roman"/>
          <w:sz w:val="24"/>
          <w:szCs w:val="24"/>
        </w:rPr>
        <w:t>сумму прибыли от продаж.</w:t>
      </w:r>
    </w:p>
    <w:p w14:paraId="56DA2BEA" w14:textId="77777777" w:rsidR="007654EC" w:rsidRDefault="007654EC" w:rsidP="007654EC">
      <w:pPr>
        <w:pStyle w:val="16"/>
        <w:ind w:left="284"/>
        <w:rPr>
          <w:rFonts w:ascii="Times New Roman" w:hAnsi="Times New Roman"/>
          <w:sz w:val="24"/>
          <w:szCs w:val="24"/>
        </w:rPr>
      </w:pPr>
    </w:p>
    <w:p w14:paraId="0AD3A653" w14:textId="77777777" w:rsidR="007654EC" w:rsidRDefault="007654EC" w:rsidP="007654EC">
      <w:pPr>
        <w:pStyle w:val="16"/>
        <w:ind w:left="0" w:firstLine="644"/>
        <w:jc w:val="both"/>
        <w:rPr>
          <w:rFonts w:ascii="Times New Roman" w:hAnsi="Times New Roman"/>
          <w:i/>
          <w:iCs/>
          <w:sz w:val="28"/>
          <w:szCs w:val="28"/>
        </w:rPr>
      </w:pPr>
      <w:r w:rsidRPr="00F7020F">
        <w:rPr>
          <w:rFonts w:ascii="Times New Roman" w:hAnsi="Times New Roman"/>
          <w:i/>
          <w:iCs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24FE8444" w14:textId="77777777" w:rsidR="007654EC" w:rsidRDefault="007654EC" w:rsidP="00E757DB">
      <w:pPr>
        <w:pStyle w:val="16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973F975" w14:textId="1B2CE94A" w:rsidR="00E757DB" w:rsidRPr="00E757DB" w:rsidRDefault="00E757DB" w:rsidP="0050206C">
      <w:pPr>
        <w:pStyle w:val="16"/>
        <w:ind w:left="0"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48" w:name="_Toc192112231"/>
      <w:r w:rsidRPr="00E757DB">
        <w:rPr>
          <w:rFonts w:ascii="Times New Roman" w:hAnsi="Times New Roman"/>
          <w:b/>
          <w:bCs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48"/>
    </w:p>
    <w:p w14:paraId="3135DBFD" w14:textId="2C012447" w:rsidR="00E757DB" w:rsidRPr="001553E3" w:rsidRDefault="007654EC" w:rsidP="00E757DB">
      <w:pPr>
        <w:pStyle w:val="16"/>
        <w:ind w:firstLine="644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757DB" w:rsidRPr="001553E3">
        <w:rPr>
          <w:rFonts w:ascii="Times New Roman" w:hAnsi="Times New Roman"/>
          <w:b/>
          <w:bCs/>
          <w:i/>
          <w:iCs/>
          <w:sz w:val="28"/>
          <w:szCs w:val="28"/>
        </w:rPr>
        <w:t>Основная литература</w:t>
      </w:r>
    </w:p>
    <w:p w14:paraId="3CF672F6" w14:textId="6E5B8268" w:rsidR="009137C6" w:rsidRDefault="00087598" w:rsidP="00A3493B">
      <w:pPr>
        <w:pStyle w:val="16"/>
        <w:ind w:left="426" w:hanging="284"/>
        <w:jc w:val="both"/>
        <w:rPr>
          <w:rFonts w:ascii="Times New Roman" w:hAnsi="Times New Roman"/>
          <w:sz w:val="28"/>
          <w:szCs w:val="28"/>
        </w:rPr>
      </w:pPr>
      <w:r w:rsidRPr="00062845">
        <w:rPr>
          <w:rFonts w:ascii="Times New Roman" w:hAnsi="Times New Roman"/>
          <w:sz w:val="28"/>
          <w:szCs w:val="28"/>
        </w:rPr>
        <w:t xml:space="preserve">1. </w:t>
      </w:r>
      <w:r w:rsidR="008A454E" w:rsidRPr="008A454E">
        <w:rPr>
          <w:rFonts w:ascii="Times New Roman" w:hAnsi="Times New Roman"/>
          <w:sz w:val="28"/>
          <w:szCs w:val="28"/>
        </w:rPr>
        <w:t xml:space="preserve">Вахрушина, М. А., Бухгалтерский управленческий </w:t>
      </w:r>
      <w:proofErr w:type="gramStart"/>
      <w:r w:rsidR="008A454E" w:rsidRPr="008A454E">
        <w:rPr>
          <w:rFonts w:ascii="Times New Roman" w:hAnsi="Times New Roman"/>
          <w:sz w:val="28"/>
          <w:szCs w:val="28"/>
        </w:rPr>
        <w:t>учет  +</w:t>
      </w:r>
      <w:proofErr w:type="gramEnd"/>
      <w:r w:rsidR="008A454E" w:rsidRPr="008A454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454E" w:rsidRPr="008A454E">
        <w:rPr>
          <w:rFonts w:ascii="Times New Roman" w:hAnsi="Times New Roman"/>
          <w:sz w:val="28"/>
          <w:szCs w:val="28"/>
        </w:rPr>
        <w:t>еПриложение</w:t>
      </w:r>
      <w:proofErr w:type="spellEnd"/>
      <w:r w:rsidR="008A454E" w:rsidRPr="008A454E">
        <w:rPr>
          <w:rFonts w:ascii="Times New Roman" w:hAnsi="Times New Roman"/>
          <w:sz w:val="28"/>
          <w:szCs w:val="28"/>
        </w:rPr>
        <w:t>:</w:t>
      </w:r>
      <w:r w:rsidR="008A454E">
        <w:rPr>
          <w:rFonts w:ascii="Times New Roman" w:hAnsi="Times New Roman"/>
          <w:sz w:val="28"/>
          <w:szCs w:val="28"/>
        </w:rPr>
        <w:t xml:space="preserve"> </w:t>
      </w:r>
      <w:r w:rsidR="008A454E" w:rsidRPr="008A454E">
        <w:rPr>
          <w:rFonts w:ascii="Times New Roman" w:hAnsi="Times New Roman"/>
          <w:sz w:val="28"/>
          <w:szCs w:val="28"/>
        </w:rPr>
        <w:t xml:space="preserve">Тесты : учебник для студентов, обучающихся по направлению "Экономика и управление" / М.А. Вахрушина; </w:t>
      </w:r>
      <w:proofErr w:type="spellStart"/>
      <w:r w:rsidR="008A454E" w:rsidRPr="008A454E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="008A454E" w:rsidRPr="008A454E">
        <w:rPr>
          <w:rFonts w:ascii="Times New Roman" w:hAnsi="Times New Roman"/>
          <w:sz w:val="28"/>
          <w:szCs w:val="28"/>
        </w:rPr>
        <w:t xml:space="preserve">. — Москва: </w:t>
      </w:r>
      <w:proofErr w:type="spellStart"/>
      <w:r w:rsidR="008A454E" w:rsidRPr="008A454E">
        <w:rPr>
          <w:rFonts w:ascii="Times New Roman" w:hAnsi="Times New Roman"/>
          <w:sz w:val="28"/>
          <w:szCs w:val="28"/>
        </w:rPr>
        <w:t>Кнорус</w:t>
      </w:r>
      <w:proofErr w:type="spellEnd"/>
      <w:r w:rsidR="008A454E" w:rsidRPr="008A454E">
        <w:rPr>
          <w:rFonts w:ascii="Times New Roman" w:hAnsi="Times New Roman"/>
          <w:sz w:val="28"/>
          <w:szCs w:val="28"/>
        </w:rPr>
        <w:t xml:space="preserve">, 2023. — 392 с.: ил. — (Бакалавриат). – </w:t>
      </w:r>
      <w:proofErr w:type="gramStart"/>
      <w:r w:rsidR="008A454E" w:rsidRPr="008A454E">
        <w:rPr>
          <w:rFonts w:ascii="Times New Roman" w:hAnsi="Times New Roman"/>
          <w:sz w:val="28"/>
          <w:szCs w:val="28"/>
        </w:rPr>
        <w:t>Текст :</w:t>
      </w:r>
      <w:proofErr w:type="gramEnd"/>
      <w:r w:rsidR="008A454E" w:rsidRPr="008A454E">
        <w:rPr>
          <w:rFonts w:ascii="Times New Roman" w:hAnsi="Times New Roman"/>
          <w:sz w:val="28"/>
          <w:szCs w:val="28"/>
        </w:rPr>
        <w:t xml:space="preserve"> непосредственный. – То же. – 2025. - ЭБС BOOK.ru. – URL: https://book.ru/book/957207 (дата обращения: 07.03.2025). – </w:t>
      </w:r>
      <w:proofErr w:type="gramStart"/>
      <w:r w:rsidR="008A454E" w:rsidRPr="008A454E">
        <w:rPr>
          <w:rFonts w:ascii="Times New Roman" w:hAnsi="Times New Roman"/>
          <w:sz w:val="28"/>
          <w:szCs w:val="28"/>
        </w:rPr>
        <w:t>Текст :</w:t>
      </w:r>
      <w:proofErr w:type="gramEnd"/>
      <w:r w:rsidR="008A454E" w:rsidRPr="008A454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F292129" w14:textId="4C99D80B" w:rsidR="00955CC0" w:rsidRDefault="00955CC0" w:rsidP="00A3493B">
      <w:pPr>
        <w:pStyle w:val="16"/>
        <w:ind w:left="426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8A454E" w:rsidRPr="008A454E">
        <w:rPr>
          <w:rFonts w:ascii="Times New Roman" w:hAnsi="Times New Roman"/>
          <w:sz w:val="28"/>
          <w:szCs w:val="28"/>
        </w:rPr>
        <w:t xml:space="preserve">Вахрушина М.А. Управленческий учет для менеджеров + </w:t>
      </w:r>
      <w:proofErr w:type="spellStart"/>
      <w:r w:rsidR="008A454E" w:rsidRPr="008A454E">
        <w:rPr>
          <w:rFonts w:ascii="Times New Roman" w:hAnsi="Times New Roman"/>
          <w:sz w:val="28"/>
          <w:szCs w:val="28"/>
        </w:rPr>
        <w:t>еПриложение</w:t>
      </w:r>
      <w:proofErr w:type="spellEnd"/>
      <w:r w:rsidR="008A454E" w:rsidRPr="008A454E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8A454E" w:rsidRPr="008A454E">
        <w:rPr>
          <w:rFonts w:ascii="Times New Roman" w:hAnsi="Times New Roman"/>
          <w:sz w:val="28"/>
          <w:szCs w:val="28"/>
        </w:rPr>
        <w:t>Тесты :</w:t>
      </w:r>
      <w:proofErr w:type="gramEnd"/>
      <w:r w:rsidR="008A454E" w:rsidRPr="008A454E">
        <w:rPr>
          <w:rFonts w:ascii="Times New Roman" w:hAnsi="Times New Roman"/>
          <w:sz w:val="28"/>
          <w:szCs w:val="28"/>
        </w:rPr>
        <w:t xml:space="preserve"> учебник для напр. бакалавриата "Менеджмент" / М.А. Вахрушина; </w:t>
      </w:r>
      <w:proofErr w:type="spellStart"/>
      <w:r w:rsidR="008A454E" w:rsidRPr="008A454E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="008A454E" w:rsidRPr="008A454E">
        <w:rPr>
          <w:rFonts w:ascii="Times New Roman" w:hAnsi="Times New Roman"/>
          <w:sz w:val="28"/>
          <w:szCs w:val="28"/>
        </w:rPr>
        <w:t xml:space="preserve">. - Москва: </w:t>
      </w:r>
      <w:proofErr w:type="spellStart"/>
      <w:r w:rsidR="008A454E" w:rsidRPr="008A454E">
        <w:rPr>
          <w:rFonts w:ascii="Times New Roman" w:hAnsi="Times New Roman"/>
          <w:sz w:val="28"/>
          <w:szCs w:val="28"/>
        </w:rPr>
        <w:t>Кнорус</w:t>
      </w:r>
      <w:proofErr w:type="spellEnd"/>
      <w:r w:rsidR="008A454E" w:rsidRPr="008A454E">
        <w:rPr>
          <w:rFonts w:ascii="Times New Roman" w:hAnsi="Times New Roman"/>
          <w:sz w:val="28"/>
          <w:szCs w:val="28"/>
        </w:rPr>
        <w:t xml:space="preserve">, 2018. - 320 с. - Текст: непосредственный. - (Бакалавриат). - То же. - 2023. - ЭБС BOOK.ru. - URL: </w:t>
      </w:r>
      <w:r w:rsidR="008A454E" w:rsidRPr="008A454E">
        <w:rPr>
          <w:rFonts w:ascii="Times New Roman" w:hAnsi="Times New Roman"/>
          <w:sz w:val="28"/>
          <w:szCs w:val="28"/>
        </w:rPr>
        <w:lastRenderedPageBreak/>
        <w:t xml:space="preserve">https://book.ru/book/947711 (дата </w:t>
      </w:r>
      <w:proofErr w:type="gramStart"/>
      <w:r w:rsidR="008A454E" w:rsidRPr="008A454E">
        <w:rPr>
          <w:rFonts w:ascii="Times New Roman" w:hAnsi="Times New Roman"/>
          <w:sz w:val="28"/>
          <w:szCs w:val="28"/>
        </w:rPr>
        <w:t>обращения:  07.03.2025</w:t>
      </w:r>
      <w:proofErr w:type="gramEnd"/>
      <w:r w:rsidR="008A454E" w:rsidRPr="008A454E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="008A454E" w:rsidRPr="008A454E">
        <w:rPr>
          <w:rFonts w:ascii="Times New Roman" w:hAnsi="Times New Roman"/>
          <w:sz w:val="28"/>
          <w:szCs w:val="28"/>
        </w:rPr>
        <w:t>Текст :</w:t>
      </w:r>
      <w:proofErr w:type="gramEnd"/>
      <w:r w:rsidR="008A454E" w:rsidRPr="008A454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A966D67" w14:textId="3F3D8663" w:rsidR="004927C6" w:rsidRDefault="004927C6" w:rsidP="00A3493B">
      <w:pPr>
        <w:pStyle w:val="16"/>
        <w:ind w:left="426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spellStart"/>
      <w:r w:rsidR="008A454E" w:rsidRPr="008A454E">
        <w:rPr>
          <w:rFonts w:ascii="Times New Roman" w:hAnsi="Times New Roman"/>
          <w:sz w:val="28"/>
          <w:szCs w:val="28"/>
        </w:rPr>
        <w:t>Отварухина</w:t>
      </w:r>
      <w:proofErr w:type="spellEnd"/>
      <w:r w:rsidR="008A454E" w:rsidRPr="008A454E">
        <w:rPr>
          <w:rFonts w:ascii="Times New Roman" w:hAnsi="Times New Roman"/>
          <w:sz w:val="28"/>
          <w:szCs w:val="28"/>
        </w:rPr>
        <w:t xml:space="preserve">, Н. С.  Современный стратегический анализ: учебник и практикум для вузов / Н. С. </w:t>
      </w:r>
      <w:proofErr w:type="spellStart"/>
      <w:r w:rsidR="008A454E" w:rsidRPr="008A454E">
        <w:rPr>
          <w:rFonts w:ascii="Times New Roman" w:hAnsi="Times New Roman"/>
          <w:sz w:val="28"/>
          <w:szCs w:val="28"/>
        </w:rPr>
        <w:t>Отварухина</w:t>
      </w:r>
      <w:proofErr w:type="spellEnd"/>
      <w:r w:rsidR="008A454E" w:rsidRPr="008A454E">
        <w:rPr>
          <w:rFonts w:ascii="Times New Roman" w:hAnsi="Times New Roman"/>
          <w:sz w:val="28"/>
          <w:szCs w:val="28"/>
        </w:rPr>
        <w:t xml:space="preserve">, В. Р. Веснин. — </w:t>
      </w:r>
      <w:proofErr w:type="gramStart"/>
      <w:r w:rsidR="008A454E" w:rsidRPr="008A454E">
        <w:rPr>
          <w:rFonts w:ascii="Times New Roman" w:hAnsi="Times New Roman"/>
          <w:sz w:val="28"/>
          <w:szCs w:val="28"/>
        </w:rPr>
        <w:t>Москва :</w:t>
      </w:r>
      <w:proofErr w:type="gramEnd"/>
      <w:r w:rsidR="008A454E" w:rsidRPr="008A454E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="008A454E" w:rsidRPr="008A454E">
        <w:rPr>
          <w:rFonts w:ascii="Times New Roman" w:hAnsi="Times New Roman"/>
          <w:sz w:val="28"/>
          <w:szCs w:val="28"/>
        </w:rPr>
        <w:t>Юрайт</w:t>
      </w:r>
      <w:proofErr w:type="spellEnd"/>
      <w:r w:rsidR="008A454E" w:rsidRPr="008A454E">
        <w:rPr>
          <w:rFonts w:ascii="Times New Roman" w:hAnsi="Times New Roman"/>
          <w:sz w:val="28"/>
          <w:szCs w:val="28"/>
        </w:rPr>
        <w:t xml:space="preserve">, 2025. — 463 с. — (Высшее образование). — ISBN 978-5-534-14975-3. - Образовательная платформа </w:t>
      </w:r>
      <w:proofErr w:type="spellStart"/>
      <w:r w:rsidR="008A454E" w:rsidRPr="008A454E">
        <w:rPr>
          <w:rFonts w:ascii="Times New Roman" w:hAnsi="Times New Roman"/>
          <w:sz w:val="28"/>
          <w:szCs w:val="28"/>
        </w:rPr>
        <w:t>Юрайт</w:t>
      </w:r>
      <w:proofErr w:type="spellEnd"/>
      <w:r w:rsidR="008A454E" w:rsidRPr="008A454E">
        <w:rPr>
          <w:rFonts w:ascii="Times New Roman" w:hAnsi="Times New Roman"/>
          <w:sz w:val="28"/>
          <w:szCs w:val="28"/>
        </w:rPr>
        <w:t xml:space="preserve"> [сайт]. — URL: https://urait.ru/bcode/560419 (дата обращения: 02.03.2025). — </w:t>
      </w:r>
      <w:proofErr w:type="gramStart"/>
      <w:r w:rsidR="008A454E" w:rsidRPr="008A454E">
        <w:rPr>
          <w:rFonts w:ascii="Times New Roman" w:hAnsi="Times New Roman"/>
          <w:sz w:val="28"/>
          <w:szCs w:val="28"/>
        </w:rPr>
        <w:t>Текст :</w:t>
      </w:r>
      <w:proofErr w:type="gramEnd"/>
      <w:r w:rsidR="008A454E" w:rsidRPr="008A454E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2A3B09A" w14:textId="77777777" w:rsidR="001553E3" w:rsidRDefault="001553E3" w:rsidP="00A3493B">
      <w:pPr>
        <w:pStyle w:val="16"/>
        <w:ind w:left="142" w:firstLine="1134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3A904495" w14:textId="04C708A7" w:rsidR="009137C6" w:rsidRPr="001553E3" w:rsidRDefault="00A3493B" w:rsidP="00A3493B">
      <w:pPr>
        <w:pStyle w:val="16"/>
        <w:ind w:left="142" w:firstLine="1134"/>
        <w:jc w:val="both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1553E3">
        <w:rPr>
          <w:rFonts w:ascii="Times New Roman" w:hAnsi="Times New Roman"/>
          <w:b/>
          <w:bCs/>
          <w:i/>
          <w:iCs/>
          <w:sz w:val="28"/>
          <w:szCs w:val="28"/>
        </w:rPr>
        <w:t>Дополнительная литература</w:t>
      </w:r>
    </w:p>
    <w:p w14:paraId="3A4D8A39" w14:textId="77777777" w:rsidR="005038A3" w:rsidRDefault="005038A3" w:rsidP="00041A64">
      <w:pPr>
        <w:pStyle w:val="ac"/>
        <w:numPr>
          <w:ilvl w:val="0"/>
          <w:numId w:val="21"/>
        </w:numPr>
        <w:spacing w:line="276" w:lineRule="auto"/>
        <w:ind w:left="284" w:hanging="284"/>
        <w:jc w:val="both"/>
        <w:rPr>
          <w:sz w:val="28"/>
          <w:szCs w:val="28"/>
        </w:rPr>
      </w:pPr>
      <w:proofErr w:type="spellStart"/>
      <w:r w:rsidRPr="005038A3">
        <w:rPr>
          <w:sz w:val="28"/>
          <w:szCs w:val="28"/>
        </w:rPr>
        <w:t>Иззука</w:t>
      </w:r>
      <w:proofErr w:type="spellEnd"/>
      <w:r w:rsidRPr="005038A3">
        <w:rPr>
          <w:sz w:val="28"/>
          <w:szCs w:val="28"/>
        </w:rPr>
        <w:t xml:space="preserve">, Т.Б. Особенности анализа в сегментах бизнеса. </w:t>
      </w:r>
      <w:proofErr w:type="gramStart"/>
      <w:r w:rsidRPr="005038A3">
        <w:rPr>
          <w:sz w:val="28"/>
          <w:szCs w:val="28"/>
        </w:rPr>
        <w:t>Практикум :</w:t>
      </w:r>
      <w:proofErr w:type="gramEnd"/>
      <w:r w:rsidRPr="005038A3">
        <w:rPr>
          <w:sz w:val="28"/>
          <w:szCs w:val="28"/>
        </w:rPr>
        <w:t xml:space="preserve"> учебное пособие для направлений </w:t>
      </w:r>
      <w:proofErr w:type="spellStart"/>
      <w:r w:rsidRPr="005038A3">
        <w:rPr>
          <w:sz w:val="28"/>
          <w:szCs w:val="28"/>
        </w:rPr>
        <w:t>бакалавриата</w:t>
      </w:r>
      <w:proofErr w:type="spellEnd"/>
      <w:r w:rsidRPr="005038A3">
        <w:rPr>
          <w:sz w:val="28"/>
          <w:szCs w:val="28"/>
        </w:rPr>
        <w:t xml:space="preserve"> "Экономика" и "Менеджмент" / Т.Б. </w:t>
      </w:r>
      <w:proofErr w:type="spellStart"/>
      <w:r w:rsidRPr="005038A3">
        <w:rPr>
          <w:sz w:val="28"/>
          <w:szCs w:val="28"/>
        </w:rPr>
        <w:t>Иззука</w:t>
      </w:r>
      <w:proofErr w:type="spellEnd"/>
      <w:r w:rsidRPr="005038A3">
        <w:rPr>
          <w:sz w:val="28"/>
          <w:szCs w:val="28"/>
        </w:rPr>
        <w:t xml:space="preserve">, Ч.В. Керимова, С.Н. Миловидова; </w:t>
      </w:r>
      <w:proofErr w:type="spellStart"/>
      <w:r w:rsidRPr="005038A3">
        <w:rPr>
          <w:sz w:val="28"/>
          <w:szCs w:val="28"/>
        </w:rPr>
        <w:t>Финуниверситет</w:t>
      </w:r>
      <w:proofErr w:type="spellEnd"/>
      <w:r w:rsidRPr="005038A3">
        <w:rPr>
          <w:sz w:val="28"/>
          <w:szCs w:val="28"/>
        </w:rPr>
        <w:t xml:space="preserve">. — Москва: </w:t>
      </w:r>
      <w:proofErr w:type="spellStart"/>
      <w:r w:rsidRPr="005038A3">
        <w:rPr>
          <w:sz w:val="28"/>
          <w:szCs w:val="28"/>
        </w:rPr>
        <w:t>Кнорус</w:t>
      </w:r>
      <w:proofErr w:type="spellEnd"/>
      <w:r w:rsidRPr="005038A3">
        <w:rPr>
          <w:sz w:val="28"/>
          <w:szCs w:val="28"/>
        </w:rPr>
        <w:t xml:space="preserve">, 2021 — 254 с. — (Бакалавриат). - Текст: непосредственный. - То же. - 2024. - ЭБС BOOK.ru. - URL: https://book.ru/book/952830 (дата обращения: 20.02.2025). — </w:t>
      </w:r>
      <w:proofErr w:type="gramStart"/>
      <w:r w:rsidRPr="005038A3">
        <w:rPr>
          <w:sz w:val="28"/>
          <w:szCs w:val="28"/>
        </w:rPr>
        <w:t>Текст :</w:t>
      </w:r>
      <w:proofErr w:type="gramEnd"/>
      <w:r w:rsidRPr="005038A3">
        <w:rPr>
          <w:sz w:val="28"/>
          <w:szCs w:val="28"/>
        </w:rPr>
        <w:t xml:space="preserve"> электронный.</w:t>
      </w:r>
    </w:p>
    <w:p w14:paraId="5B1646CA" w14:textId="77777777" w:rsidR="005038A3" w:rsidRDefault="005038A3" w:rsidP="00041A64">
      <w:pPr>
        <w:pStyle w:val="ac"/>
        <w:numPr>
          <w:ilvl w:val="0"/>
          <w:numId w:val="21"/>
        </w:numPr>
        <w:spacing w:line="276" w:lineRule="auto"/>
        <w:ind w:left="284"/>
        <w:jc w:val="both"/>
        <w:rPr>
          <w:sz w:val="28"/>
          <w:szCs w:val="28"/>
        </w:rPr>
      </w:pPr>
      <w:r w:rsidRPr="005038A3">
        <w:rPr>
          <w:sz w:val="28"/>
          <w:szCs w:val="28"/>
        </w:rPr>
        <w:t xml:space="preserve">Никифорова, Н. А. Стратегический анализ бизнес-процессов 3D. Данные, диагностика, </w:t>
      </w:r>
      <w:proofErr w:type="gramStart"/>
      <w:r w:rsidRPr="005038A3">
        <w:rPr>
          <w:sz w:val="28"/>
          <w:szCs w:val="28"/>
        </w:rPr>
        <w:t>действия :</w:t>
      </w:r>
      <w:proofErr w:type="gramEnd"/>
      <w:r w:rsidRPr="005038A3">
        <w:rPr>
          <w:sz w:val="28"/>
          <w:szCs w:val="28"/>
        </w:rPr>
        <w:t xml:space="preserve"> монография / Н.А. Никифорова, Т.Б. </w:t>
      </w:r>
      <w:proofErr w:type="spellStart"/>
      <w:r w:rsidRPr="005038A3">
        <w:rPr>
          <w:sz w:val="28"/>
          <w:szCs w:val="28"/>
        </w:rPr>
        <w:t>Иззука</w:t>
      </w:r>
      <w:proofErr w:type="spellEnd"/>
      <w:r w:rsidRPr="005038A3">
        <w:rPr>
          <w:sz w:val="28"/>
          <w:szCs w:val="28"/>
        </w:rPr>
        <w:t xml:space="preserve">, С.Н. Миловидова. — </w:t>
      </w:r>
      <w:proofErr w:type="gramStart"/>
      <w:r w:rsidRPr="005038A3">
        <w:rPr>
          <w:sz w:val="28"/>
          <w:szCs w:val="28"/>
        </w:rPr>
        <w:t>Москва :</w:t>
      </w:r>
      <w:proofErr w:type="gramEnd"/>
      <w:r w:rsidRPr="005038A3">
        <w:rPr>
          <w:sz w:val="28"/>
          <w:szCs w:val="28"/>
        </w:rPr>
        <w:t xml:space="preserve"> </w:t>
      </w:r>
      <w:proofErr w:type="spellStart"/>
      <w:r w:rsidRPr="005038A3">
        <w:rPr>
          <w:sz w:val="28"/>
          <w:szCs w:val="28"/>
        </w:rPr>
        <w:t>Русайнс</w:t>
      </w:r>
      <w:proofErr w:type="spellEnd"/>
      <w:r w:rsidRPr="005038A3">
        <w:rPr>
          <w:sz w:val="28"/>
          <w:szCs w:val="28"/>
        </w:rPr>
        <w:t xml:space="preserve">, 2020. — 303 с. — ЭБС BOOK.ru. — URL: https://book.ru/book/939569 (дата обращения: 10.02.2025). — </w:t>
      </w:r>
      <w:proofErr w:type="gramStart"/>
      <w:r w:rsidRPr="005038A3">
        <w:rPr>
          <w:sz w:val="28"/>
          <w:szCs w:val="28"/>
        </w:rPr>
        <w:t>Текст :</w:t>
      </w:r>
      <w:proofErr w:type="gramEnd"/>
      <w:r w:rsidRPr="005038A3">
        <w:rPr>
          <w:sz w:val="28"/>
          <w:szCs w:val="28"/>
        </w:rPr>
        <w:t xml:space="preserve"> электронный.</w:t>
      </w:r>
    </w:p>
    <w:p w14:paraId="5749821A" w14:textId="77777777" w:rsidR="005038A3" w:rsidRPr="005038A3" w:rsidRDefault="005038A3" w:rsidP="00041A64">
      <w:pPr>
        <w:pStyle w:val="ac"/>
        <w:numPr>
          <w:ilvl w:val="0"/>
          <w:numId w:val="21"/>
        </w:numPr>
        <w:tabs>
          <w:tab w:val="left" w:pos="4"/>
        </w:tabs>
        <w:suppressAutoHyphens/>
        <w:spacing w:line="276" w:lineRule="auto"/>
        <w:ind w:left="284" w:hanging="284"/>
        <w:jc w:val="both"/>
        <w:rPr>
          <w:sz w:val="28"/>
          <w:szCs w:val="28"/>
          <w:lang w:val="x-none"/>
        </w:rPr>
      </w:pPr>
      <w:r w:rsidRPr="005038A3">
        <w:rPr>
          <w:iCs/>
          <w:sz w:val="28"/>
          <w:szCs w:val="28"/>
          <w:shd w:val="clear" w:color="auto" w:fill="FFFFFF"/>
        </w:rPr>
        <w:t xml:space="preserve">Экономический анализ: учебник для направлений </w:t>
      </w:r>
      <w:proofErr w:type="spellStart"/>
      <w:r w:rsidRPr="005038A3">
        <w:rPr>
          <w:iCs/>
          <w:sz w:val="28"/>
          <w:szCs w:val="28"/>
          <w:shd w:val="clear" w:color="auto" w:fill="FFFFFF"/>
        </w:rPr>
        <w:t>бакалавриата</w:t>
      </w:r>
      <w:proofErr w:type="spellEnd"/>
      <w:r w:rsidRPr="005038A3">
        <w:rPr>
          <w:iCs/>
          <w:sz w:val="28"/>
          <w:szCs w:val="28"/>
          <w:shd w:val="clear" w:color="auto" w:fill="FFFFFF"/>
        </w:rPr>
        <w:t xml:space="preserve"> и магистратуры "Экономика", "Менеджмент" / Н.А. Никифорова, С.Н. Миловидова, Т.Б. </w:t>
      </w:r>
      <w:proofErr w:type="spellStart"/>
      <w:r w:rsidRPr="005038A3">
        <w:rPr>
          <w:iCs/>
          <w:sz w:val="28"/>
          <w:szCs w:val="28"/>
          <w:shd w:val="clear" w:color="auto" w:fill="FFFFFF"/>
        </w:rPr>
        <w:t>Иззука</w:t>
      </w:r>
      <w:proofErr w:type="spellEnd"/>
      <w:r w:rsidRPr="005038A3">
        <w:rPr>
          <w:iCs/>
          <w:sz w:val="28"/>
          <w:szCs w:val="28"/>
          <w:shd w:val="clear" w:color="auto" w:fill="FFFFFF"/>
        </w:rPr>
        <w:t xml:space="preserve"> [и др.]; под ред. Н.А. Никифоровой; </w:t>
      </w:r>
      <w:proofErr w:type="spellStart"/>
      <w:r w:rsidRPr="005038A3">
        <w:rPr>
          <w:iCs/>
          <w:sz w:val="28"/>
          <w:szCs w:val="28"/>
          <w:shd w:val="clear" w:color="auto" w:fill="FFFFFF"/>
        </w:rPr>
        <w:t>Финуниверситет</w:t>
      </w:r>
      <w:proofErr w:type="spellEnd"/>
      <w:r w:rsidRPr="005038A3">
        <w:rPr>
          <w:iCs/>
          <w:sz w:val="28"/>
          <w:szCs w:val="28"/>
          <w:shd w:val="clear" w:color="auto" w:fill="FFFFFF"/>
        </w:rPr>
        <w:t xml:space="preserve">. — Москва: </w:t>
      </w:r>
      <w:proofErr w:type="spellStart"/>
      <w:r w:rsidRPr="005038A3">
        <w:rPr>
          <w:iCs/>
          <w:sz w:val="28"/>
          <w:szCs w:val="28"/>
          <w:shd w:val="clear" w:color="auto" w:fill="FFFFFF"/>
        </w:rPr>
        <w:t>Кнорус</w:t>
      </w:r>
      <w:proofErr w:type="spellEnd"/>
      <w:r w:rsidRPr="005038A3">
        <w:rPr>
          <w:iCs/>
          <w:sz w:val="28"/>
          <w:szCs w:val="28"/>
          <w:shd w:val="clear" w:color="auto" w:fill="FFFFFF"/>
        </w:rPr>
        <w:t xml:space="preserve">, 2023 — 584 с.: ил. — (Бакалавриат и магистратура). — Текст: непосредственный. - То же. - 2024. - ЭБС BOOK.ru. - URL: https://book.ru/book/954673 (дата обращения:23.02.2025). — </w:t>
      </w:r>
      <w:proofErr w:type="gramStart"/>
      <w:r w:rsidRPr="005038A3">
        <w:rPr>
          <w:iCs/>
          <w:sz w:val="28"/>
          <w:szCs w:val="28"/>
          <w:shd w:val="clear" w:color="auto" w:fill="FFFFFF"/>
        </w:rPr>
        <w:t>Текст :</w:t>
      </w:r>
      <w:proofErr w:type="gramEnd"/>
      <w:r w:rsidRPr="005038A3">
        <w:rPr>
          <w:iCs/>
          <w:sz w:val="28"/>
          <w:szCs w:val="28"/>
          <w:shd w:val="clear" w:color="auto" w:fill="FFFFFF"/>
        </w:rPr>
        <w:t xml:space="preserve"> электронный.</w:t>
      </w:r>
    </w:p>
    <w:p w14:paraId="1F26B276" w14:textId="77777777" w:rsidR="005038A3" w:rsidRPr="005038A3" w:rsidRDefault="005038A3" w:rsidP="005038A3">
      <w:pPr>
        <w:pStyle w:val="16"/>
        <w:numPr>
          <w:ilvl w:val="0"/>
          <w:numId w:val="2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038A3">
        <w:rPr>
          <w:rFonts w:ascii="Times New Roman" w:eastAsia="SimSun" w:hAnsi="Times New Roman"/>
          <w:sz w:val="28"/>
          <w:szCs w:val="28"/>
          <w:lang w:eastAsia="zh-CN"/>
        </w:rPr>
        <w:t xml:space="preserve">Басова, М.М. Анализ деятельности экономических субъектов. Практикум: учебное пособие / М.М. Басова, О.Ю. </w:t>
      </w:r>
      <w:proofErr w:type="spellStart"/>
      <w:r w:rsidRPr="005038A3">
        <w:rPr>
          <w:rFonts w:ascii="Times New Roman" w:eastAsia="SimSun" w:hAnsi="Times New Roman"/>
          <w:sz w:val="28"/>
          <w:szCs w:val="28"/>
          <w:lang w:eastAsia="zh-CN"/>
        </w:rPr>
        <w:t>Гавель</w:t>
      </w:r>
      <w:proofErr w:type="spellEnd"/>
      <w:r w:rsidRPr="005038A3">
        <w:rPr>
          <w:rFonts w:ascii="Times New Roman" w:eastAsia="SimSun" w:hAnsi="Times New Roman"/>
          <w:sz w:val="28"/>
          <w:szCs w:val="28"/>
          <w:lang w:eastAsia="zh-CN"/>
        </w:rPr>
        <w:t xml:space="preserve">, А.Ю. Усанов; </w:t>
      </w:r>
      <w:proofErr w:type="spellStart"/>
      <w:r w:rsidRPr="005038A3">
        <w:rPr>
          <w:rFonts w:ascii="Times New Roman" w:eastAsia="SimSun" w:hAnsi="Times New Roman"/>
          <w:sz w:val="28"/>
          <w:szCs w:val="28"/>
          <w:lang w:eastAsia="zh-CN"/>
        </w:rPr>
        <w:t>Финуниверситет</w:t>
      </w:r>
      <w:proofErr w:type="spellEnd"/>
      <w:r w:rsidRPr="005038A3">
        <w:rPr>
          <w:rFonts w:ascii="Times New Roman" w:eastAsia="SimSun" w:hAnsi="Times New Roman"/>
          <w:sz w:val="28"/>
          <w:szCs w:val="28"/>
          <w:lang w:eastAsia="zh-CN"/>
        </w:rPr>
        <w:t xml:space="preserve">, Департамент учета, анализа и аудита. — Москва: </w:t>
      </w:r>
      <w:proofErr w:type="spellStart"/>
      <w:r w:rsidRPr="005038A3">
        <w:rPr>
          <w:rFonts w:ascii="Times New Roman" w:eastAsia="SimSun" w:hAnsi="Times New Roman"/>
          <w:sz w:val="28"/>
          <w:szCs w:val="28"/>
          <w:lang w:eastAsia="zh-CN"/>
        </w:rPr>
        <w:t>Кнорус</w:t>
      </w:r>
      <w:proofErr w:type="spellEnd"/>
      <w:r w:rsidRPr="005038A3">
        <w:rPr>
          <w:rFonts w:ascii="Times New Roman" w:eastAsia="SimSun" w:hAnsi="Times New Roman"/>
          <w:sz w:val="28"/>
          <w:szCs w:val="28"/>
          <w:lang w:eastAsia="zh-CN"/>
        </w:rPr>
        <w:t xml:space="preserve">, 2019 — 158 с. - Текст: непосредственный. - То же. - 2021. - ЭБС BOOK.ru. - URL:https://book.ru/book/938308 (дата обращения: 03.03.2025). — </w:t>
      </w:r>
      <w:proofErr w:type="gramStart"/>
      <w:r w:rsidRPr="005038A3">
        <w:rPr>
          <w:rFonts w:ascii="Times New Roman" w:eastAsia="SimSun" w:hAnsi="Times New Roman"/>
          <w:sz w:val="28"/>
          <w:szCs w:val="28"/>
          <w:lang w:eastAsia="zh-CN"/>
        </w:rPr>
        <w:t>Текст :</w:t>
      </w:r>
      <w:proofErr w:type="gramEnd"/>
      <w:r w:rsidRPr="005038A3">
        <w:rPr>
          <w:rFonts w:ascii="Times New Roman" w:eastAsia="SimSun" w:hAnsi="Times New Roman"/>
          <w:sz w:val="28"/>
          <w:szCs w:val="28"/>
          <w:lang w:eastAsia="zh-CN"/>
        </w:rPr>
        <w:t xml:space="preserve"> электронный.</w:t>
      </w:r>
    </w:p>
    <w:p w14:paraId="6CB501D2" w14:textId="0D94C3C2" w:rsidR="001553E3" w:rsidRPr="005038A3" w:rsidRDefault="005038A3" w:rsidP="005038A3">
      <w:pPr>
        <w:pStyle w:val="16"/>
        <w:numPr>
          <w:ilvl w:val="0"/>
          <w:numId w:val="21"/>
        </w:numPr>
        <w:spacing w:after="0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5038A3">
        <w:rPr>
          <w:rFonts w:ascii="Times New Roman" w:hAnsi="Times New Roman"/>
          <w:sz w:val="28"/>
          <w:szCs w:val="28"/>
        </w:rPr>
        <w:t xml:space="preserve">Казакова, Н. А.  Современный стратегический </w:t>
      </w:r>
      <w:proofErr w:type="gramStart"/>
      <w:r w:rsidRPr="005038A3">
        <w:rPr>
          <w:rFonts w:ascii="Times New Roman" w:hAnsi="Times New Roman"/>
          <w:sz w:val="28"/>
          <w:szCs w:val="28"/>
        </w:rPr>
        <w:t>анализ :</w:t>
      </w:r>
      <w:proofErr w:type="gramEnd"/>
      <w:r w:rsidRPr="005038A3">
        <w:rPr>
          <w:rFonts w:ascii="Times New Roman" w:hAnsi="Times New Roman"/>
          <w:sz w:val="28"/>
          <w:szCs w:val="28"/>
        </w:rPr>
        <w:t xml:space="preserve"> учебник и практикум для вузов / Н. А. Казакова. — 4-е изд., </w:t>
      </w:r>
      <w:proofErr w:type="spellStart"/>
      <w:r w:rsidRPr="005038A3">
        <w:rPr>
          <w:rFonts w:ascii="Times New Roman" w:hAnsi="Times New Roman"/>
          <w:sz w:val="28"/>
          <w:szCs w:val="28"/>
        </w:rPr>
        <w:t>перераб</w:t>
      </w:r>
      <w:proofErr w:type="spellEnd"/>
      <w:r w:rsidRPr="005038A3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5038A3">
        <w:rPr>
          <w:rFonts w:ascii="Times New Roman" w:hAnsi="Times New Roman"/>
          <w:sz w:val="28"/>
          <w:szCs w:val="28"/>
        </w:rPr>
        <w:t>Москва :</w:t>
      </w:r>
      <w:proofErr w:type="gramEnd"/>
      <w:r w:rsidRPr="005038A3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5038A3">
        <w:rPr>
          <w:rFonts w:ascii="Times New Roman" w:hAnsi="Times New Roman"/>
          <w:sz w:val="28"/>
          <w:szCs w:val="28"/>
        </w:rPr>
        <w:t>Юрайт</w:t>
      </w:r>
      <w:proofErr w:type="spellEnd"/>
      <w:r w:rsidRPr="005038A3">
        <w:rPr>
          <w:rFonts w:ascii="Times New Roman" w:hAnsi="Times New Roman"/>
          <w:sz w:val="28"/>
          <w:szCs w:val="28"/>
        </w:rPr>
        <w:t xml:space="preserve">, 2025. — 453 с. — (Высшее образование). — ISBN 978-5-534-17949-1. - Образовательная платформа </w:t>
      </w:r>
      <w:proofErr w:type="spellStart"/>
      <w:r w:rsidRPr="005038A3">
        <w:rPr>
          <w:rFonts w:ascii="Times New Roman" w:hAnsi="Times New Roman"/>
          <w:sz w:val="28"/>
          <w:szCs w:val="28"/>
        </w:rPr>
        <w:t>Юрайт</w:t>
      </w:r>
      <w:proofErr w:type="spellEnd"/>
      <w:r w:rsidRPr="005038A3">
        <w:rPr>
          <w:rFonts w:ascii="Times New Roman" w:hAnsi="Times New Roman"/>
          <w:sz w:val="28"/>
          <w:szCs w:val="28"/>
        </w:rPr>
        <w:t xml:space="preserve"> [сайт]. — URL: </w:t>
      </w:r>
      <w:r w:rsidRPr="005038A3">
        <w:rPr>
          <w:rFonts w:ascii="Times New Roman" w:hAnsi="Times New Roman"/>
          <w:sz w:val="28"/>
          <w:szCs w:val="28"/>
        </w:rPr>
        <w:lastRenderedPageBreak/>
        <w:t xml:space="preserve">https://urait.ru/bcode/560469 (дата обращения: 01.03.2025). — </w:t>
      </w:r>
      <w:proofErr w:type="gramStart"/>
      <w:r w:rsidRPr="005038A3">
        <w:rPr>
          <w:rFonts w:ascii="Times New Roman" w:hAnsi="Times New Roman"/>
          <w:sz w:val="28"/>
          <w:szCs w:val="28"/>
        </w:rPr>
        <w:t>Текст :</w:t>
      </w:r>
      <w:proofErr w:type="gramEnd"/>
      <w:r w:rsidRPr="005038A3">
        <w:rPr>
          <w:rFonts w:ascii="Times New Roman" w:hAnsi="Times New Roman"/>
          <w:sz w:val="28"/>
          <w:szCs w:val="28"/>
        </w:rPr>
        <w:t xml:space="preserve"> электронный.</w:t>
      </w:r>
      <w:r w:rsidR="00BA1739" w:rsidRPr="005038A3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                           </w:t>
      </w:r>
    </w:p>
    <w:p w14:paraId="4966772F" w14:textId="0FF84295" w:rsidR="00BA1739" w:rsidRPr="00CC580A" w:rsidRDefault="00BA1739" w:rsidP="005A4FBE">
      <w:pPr>
        <w:pStyle w:val="ac"/>
        <w:spacing w:line="360" w:lineRule="auto"/>
        <w:ind w:left="284"/>
        <w:jc w:val="both"/>
        <w:rPr>
          <w:sz w:val="28"/>
          <w:szCs w:val="28"/>
        </w:rPr>
      </w:pPr>
      <w:r w:rsidRPr="00CC580A">
        <w:rPr>
          <w:iCs/>
          <w:sz w:val="28"/>
          <w:szCs w:val="28"/>
          <w:shd w:val="clear" w:color="auto" w:fill="FFFFFF"/>
        </w:rPr>
        <w:t xml:space="preserve">  </w:t>
      </w:r>
    </w:p>
    <w:p w14:paraId="65E0FA12" w14:textId="77777777" w:rsidR="007654EC" w:rsidRPr="007654EC" w:rsidRDefault="007654EC" w:rsidP="0050206C">
      <w:pPr>
        <w:pStyle w:val="16"/>
        <w:ind w:left="0"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bookmarkStart w:id="49" w:name="_Toc192112232"/>
      <w:r w:rsidRPr="007654EC">
        <w:rPr>
          <w:rFonts w:ascii="Times New Roman" w:hAnsi="Times New Roman"/>
          <w:b/>
          <w:bCs/>
          <w:sz w:val="28"/>
          <w:szCs w:val="28"/>
        </w:rPr>
        <w:t>9. Перечень ресурсов информационно-телекоммуникационной сети</w:t>
      </w:r>
      <w:bookmarkEnd w:id="49"/>
    </w:p>
    <w:p w14:paraId="02E66D4B" w14:textId="77777777" w:rsidR="007654EC" w:rsidRPr="007654EC" w:rsidRDefault="007654EC" w:rsidP="007654EC">
      <w:pPr>
        <w:pStyle w:val="16"/>
        <w:ind w:left="284" w:firstLine="425"/>
        <w:jc w:val="both"/>
        <w:rPr>
          <w:rFonts w:ascii="Times New Roman" w:hAnsi="Times New Roman"/>
          <w:b/>
          <w:bCs/>
          <w:sz w:val="28"/>
          <w:szCs w:val="28"/>
        </w:rPr>
      </w:pPr>
      <w:r w:rsidRPr="007654EC">
        <w:rPr>
          <w:rFonts w:ascii="Times New Roman" w:hAnsi="Times New Roman"/>
          <w:b/>
          <w:bCs/>
          <w:sz w:val="28"/>
          <w:szCs w:val="28"/>
        </w:rPr>
        <w:t>«Интернет», необходимых для освоения дисциплины:</w:t>
      </w:r>
    </w:p>
    <w:p w14:paraId="5CFB958F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  <w:lang w:val="en-US"/>
        </w:rPr>
      </w:pPr>
      <w:r w:rsidRPr="007654EC">
        <w:rPr>
          <w:sz w:val="28"/>
          <w:szCs w:val="28"/>
          <w:lang w:val="en-US"/>
        </w:rPr>
        <w:t xml:space="preserve">1. https://hbr-russia.ru/ Harvard Business Review </w:t>
      </w:r>
      <w:r w:rsidRPr="007654EC">
        <w:rPr>
          <w:sz w:val="28"/>
          <w:szCs w:val="28"/>
        </w:rPr>
        <w:t>Россия</w:t>
      </w:r>
    </w:p>
    <w:p w14:paraId="3AA57B73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2. https://www.vedomosti.ru/ «Ведомости»</w:t>
      </w:r>
    </w:p>
    <w:p w14:paraId="797DB5DA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3. www.kommersant.ru/ «Коммерсантъ»</w:t>
      </w:r>
    </w:p>
    <w:p w14:paraId="66B66C8C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4. https://expert.ru/ «Эксперт»</w:t>
      </w:r>
    </w:p>
    <w:p w14:paraId="7F6F168A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  <w:lang w:val="en-US"/>
        </w:rPr>
      </w:pPr>
      <w:r w:rsidRPr="007654EC">
        <w:rPr>
          <w:sz w:val="28"/>
          <w:szCs w:val="28"/>
          <w:lang w:val="en-US"/>
        </w:rPr>
        <w:t>5. http://www.bis.org/ Bank for International Settlements</w:t>
      </w:r>
    </w:p>
    <w:p w14:paraId="412DD6EA" w14:textId="0997979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  <w:lang w:val="en-US"/>
        </w:rPr>
      </w:pPr>
      <w:r w:rsidRPr="007654EC">
        <w:rPr>
          <w:sz w:val="28"/>
          <w:szCs w:val="28"/>
          <w:lang w:val="en-US"/>
        </w:rPr>
        <w:t>6. Managerial Accounting. Kurt Heisinger, Sierra College, Joe Hoyle, University of Richmond. Year: 2012. Last Update: 2023. - ISBN 13: 9781453345290. Publisher:</w:t>
      </w:r>
      <w:r w:rsidRPr="009632C7">
        <w:rPr>
          <w:sz w:val="28"/>
          <w:szCs w:val="28"/>
          <w:lang w:val="en-US"/>
        </w:rPr>
        <w:t xml:space="preserve"> </w:t>
      </w:r>
      <w:r w:rsidRPr="007654EC">
        <w:rPr>
          <w:sz w:val="28"/>
          <w:szCs w:val="28"/>
          <w:lang w:val="en-US"/>
        </w:rPr>
        <w:t>Saylor Foundation Language: English. URL:</w:t>
      </w:r>
    </w:p>
    <w:p w14:paraId="4344416C" w14:textId="4E1890F3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  <w:lang w:val="en-US"/>
        </w:rPr>
      </w:pPr>
      <w:r w:rsidRPr="007654EC">
        <w:rPr>
          <w:sz w:val="28"/>
          <w:szCs w:val="28"/>
          <w:lang w:val="en-US"/>
        </w:rPr>
        <w:t>https://resources.saylor.org/wwwresources/archived/site/textbooks/Managerial%20Accounting.pdf. 1. (access date: 31.10.2024). — Text: electronic.</w:t>
      </w:r>
    </w:p>
    <w:p w14:paraId="54292467" w14:textId="2C8EA5C6" w:rsidR="00BA1739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7. Электронные ресурсы БИК:</w:t>
      </w:r>
    </w:p>
    <w:p w14:paraId="2B274F9D" w14:textId="77777777" w:rsidR="007654EC" w:rsidRPr="007654EC" w:rsidRDefault="007654EC" w:rsidP="00041A64">
      <w:pPr>
        <w:pStyle w:val="ac"/>
        <w:numPr>
          <w:ilvl w:val="0"/>
          <w:numId w:val="20"/>
        </w:numPr>
        <w:tabs>
          <w:tab w:val="left" w:pos="284"/>
        </w:tabs>
        <w:spacing w:line="360" w:lineRule="auto"/>
        <w:ind w:left="567" w:hanging="141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Электронная библиотека Финансового университета (ЭБ) http://elib.fa.ru/</w:t>
      </w:r>
    </w:p>
    <w:p w14:paraId="1E25F874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• Электронно-библиотечная система BOOK.RU http://www.book.ru</w:t>
      </w:r>
    </w:p>
    <w:p w14:paraId="29DB23C5" w14:textId="52B6E722" w:rsidR="007654EC" w:rsidRPr="00535C68" w:rsidRDefault="007654EC" w:rsidP="00535C68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• Электронно-библиотечная система «Университетская библиотека ОНЛАЙН»</w:t>
      </w:r>
      <w:r w:rsidR="00535C68">
        <w:rPr>
          <w:sz w:val="28"/>
          <w:szCs w:val="28"/>
        </w:rPr>
        <w:t xml:space="preserve"> </w:t>
      </w:r>
      <w:r w:rsidRPr="00535C68">
        <w:rPr>
          <w:sz w:val="28"/>
          <w:szCs w:val="28"/>
        </w:rPr>
        <w:t>http://biblioclub.ru/</w:t>
      </w:r>
    </w:p>
    <w:p w14:paraId="56F7F4C3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 xml:space="preserve">• Электронно-библиотечная система </w:t>
      </w:r>
      <w:proofErr w:type="spellStart"/>
      <w:r w:rsidRPr="007654EC">
        <w:rPr>
          <w:sz w:val="28"/>
          <w:szCs w:val="28"/>
        </w:rPr>
        <w:t>Znanium</w:t>
      </w:r>
      <w:proofErr w:type="spellEnd"/>
      <w:r w:rsidRPr="007654EC">
        <w:rPr>
          <w:sz w:val="28"/>
          <w:szCs w:val="28"/>
        </w:rPr>
        <w:t xml:space="preserve"> http://www.znanium.ru/</w:t>
      </w:r>
    </w:p>
    <w:p w14:paraId="0175BF86" w14:textId="7CACB0F0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 xml:space="preserve">• </w:t>
      </w:r>
      <w:r w:rsidR="005038A3" w:rsidRPr="005038A3">
        <w:rPr>
          <w:sz w:val="28"/>
          <w:szCs w:val="28"/>
        </w:rPr>
        <w:t xml:space="preserve">Образовательная платформа </w:t>
      </w:r>
      <w:proofErr w:type="spellStart"/>
      <w:r w:rsidR="005038A3" w:rsidRPr="005038A3">
        <w:rPr>
          <w:sz w:val="28"/>
          <w:szCs w:val="28"/>
        </w:rPr>
        <w:t>Юрайт</w:t>
      </w:r>
      <w:proofErr w:type="spellEnd"/>
      <w:r w:rsidR="005038A3" w:rsidRPr="005038A3">
        <w:rPr>
          <w:sz w:val="28"/>
          <w:szCs w:val="28"/>
        </w:rPr>
        <w:t xml:space="preserve"> https://urait.ru/</w:t>
      </w:r>
    </w:p>
    <w:p w14:paraId="1D4133A0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• Электронно-библиотечная система издательства Проспект</w:t>
      </w:r>
    </w:p>
    <w:p w14:paraId="69664097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http://ebs.prospekt.org/books</w:t>
      </w:r>
    </w:p>
    <w:p w14:paraId="12C8C06E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• Электронно-библиотечная система издательства Лань https://e.lanbook.com/</w:t>
      </w:r>
    </w:p>
    <w:p w14:paraId="3A8AF67B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• Деловая онлайн-библиотека Alpina Digital http://lib.alpinadigital.ru/</w:t>
      </w:r>
    </w:p>
    <w:p w14:paraId="001EA135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• Электронная библиотека Издательского дома «Гребенников» https://grebennikon.ru/</w:t>
      </w:r>
    </w:p>
    <w:p w14:paraId="321B1D89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• Научная электронная библиотека eLibrary.ru http://elibrary.ru</w:t>
      </w:r>
    </w:p>
    <w:p w14:paraId="5548DBD9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• Национальная электронная библиотека http://нэб.рф/</w:t>
      </w:r>
    </w:p>
    <w:p w14:paraId="6726FC34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lastRenderedPageBreak/>
        <w:t>• Информационная система «Континент-WWW» http://continent-online.com/</w:t>
      </w:r>
    </w:p>
    <w:p w14:paraId="5DA65811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• Справочная правовая система «Консультант Плюс» https://www.consultant.ru/</w:t>
      </w:r>
    </w:p>
    <w:p w14:paraId="518D63B5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• Справочная правовая система «ГАРАНТ» https://www.garant.ru/</w:t>
      </w:r>
    </w:p>
    <w:p w14:paraId="321FC1B5" w14:textId="24F56741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 xml:space="preserve">• Библиотека онлайн Лекций по Бизнесу и Маркетингу издательства </w:t>
      </w:r>
      <w:proofErr w:type="spellStart"/>
      <w:r w:rsidRPr="007654EC">
        <w:rPr>
          <w:sz w:val="28"/>
          <w:szCs w:val="28"/>
        </w:rPr>
        <w:t>Неnrу</w:t>
      </w:r>
      <w:proofErr w:type="spellEnd"/>
      <w:r w:rsidRPr="007654EC">
        <w:rPr>
          <w:sz w:val="28"/>
          <w:szCs w:val="28"/>
        </w:rPr>
        <w:t xml:space="preserve"> </w:t>
      </w:r>
      <w:proofErr w:type="spellStart"/>
      <w:r w:rsidRPr="007654EC">
        <w:rPr>
          <w:sz w:val="28"/>
          <w:szCs w:val="28"/>
        </w:rPr>
        <w:t>Stewart</w:t>
      </w:r>
      <w:proofErr w:type="spellEnd"/>
      <w:r>
        <w:rPr>
          <w:sz w:val="28"/>
          <w:szCs w:val="28"/>
        </w:rPr>
        <w:t xml:space="preserve"> </w:t>
      </w:r>
      <w:r w:rsidRPr="007654EC">
        <w:rPr>
          <w:sz w:val="28"/>
          <w:szCs w:val="28"/>
          <w:lang w:val="en-US"/>
        </w:rPr>
        <w:t>Talks</w:t>
      </w:r>
      <w:r w:rsidRPr="007654EC">
        <w:rPr>
          <w:sz w:val="28"/>
          <w:szCs w:val="28"/>
        </w:rPr>
        <w:t xml:space="preserve"> </w:t>
      </w:r>
      <w:r w:rsidRPr="007654EC">
        <w:rPr>
          <w:sz w:val="28"/>
          <w:szCs w:val="28"/>
          <w:lang w:val="en-US"/>
        </w:rPr>
        <w:t>https</w:t>
      </w:r>
      <w:r w:rsidRPr="007654EC">
        <w:rPr>
          <w:sz w:val="28"/>
          <w:szCs w:val="28"/>
        </w:rPr>
        <w:t>://</w:t>
      </w:r>
      <w:proofErr w:type="spellStart"/>
      <w:r w:rsidRPr="007654EC">
        <w:rPr>
          <w:sz w:val="28"/>
          <w:szCs w:val="28"/>
          <w:lang w:val="en-US"/>
        </w:rPr>
        <w:t>hstalks</w:t>
      </w:r>
      <w:proofErr w:type="spellEnd"/>
      <w:r w:rsidRPr="007654EC">
        <w:rPr>
          <w:sz w:val="28"/>
          <w:szCs w:val="28"/>
        </w:rPr>
        <w:t>.</w:t>
      </w:r>
      <w:r w:rsidRPr="007654EC">
        <w:rPr>
          <w:sz w:val="28"/>
          <w:szCs w:val="28"/>
          <w:lang w:val="en-US"/>
        </w:rPr>
        <w:t>com</w:t>
      </w:r>
      <w:r w:rsidRPr="007654EC">
        <w:rPr>
          <w:sz w:val="28"/>
          <w:szCs w:val="28"/>
        </w:rPr>
        <w:t>/</w:t>
      </w:r>
      <w:r w:rsidRPr="007654EC">
        <w:rPr>
          <w:sz w:val="28"/>
          <w:szCs w:val="28"/>
          <w:lang w:val="en-US"/>
        </w:rPr>
        <w:t>business</w:t>
      </w:r>
      <w:r w:rsidRPr="007654EC">
        <w:rPr>
          <w:sz w:val="28"/>
          <w:szCs w:val="28"/>
        </w:rPr>
        <w:t>/</w:t>
      </w:r>
    </w:p>
    <w:p w14:paraId="07570118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  <w:lang w:val="en-US"/>
        </w:rPr>
      </w:pPr>
      <w:r w:rsidRPr="007654EC">
        <w:rPr>
          <w:sz w:val="28"/>
          <w:szCs w:val="28"/>
          <w:lang w:val="en-US"/>
        </w:rPr>
        <w:t>• Henry Stewart Talks: Journals in The Business &amp; Management Collection</w:t>
      </w:r>
    </w:p>
    <w:p w14:paraId="2FD19C02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  <w:lang w:val="en-US"/>
        </w:rPr>
      </w:pPr>
      <w:r w:rsidRPr="007654EC">
        <w:rPr>
          <w:sz w:val="28"/>
          <w:szCs w:val="28"/>
          <w:lang w:val="en-US"/>
        </w:rPr>
        <w:t>https://hstalks.com/business/journals/</w:t>
      </w:r>
    </w:p>
    <w:p w14:paraId="175ACB9A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  <w:lang w:val="en-US"/>
        </w:rPr>
      </w:pPr>
      <w:r w:rsidRPr="007654EC">
        <w:rPr>
          <w:sz w:val="28"/>
          <w:szCs w:val="28"/>
          <w:lang w:val="en-US"/>
        </w:rPr>
        <w:t>• CNKI. Academic Reference https://ar.oversea.cnki.net/</w:t>
      </w:r>
    </w:p>
    <w:p w14:paraId="193375E4" w14:textId="6C4CF6C4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  <w:lang w:val="en-US"/>
        </w:rPr>
      </w:pPr>
      <w:r w:rsidRPr="007654EC">
        <w:rPr>
          <w:sz w:val="28"/>
          <w:szCs w:val="28"/>
          <w:lang w:val="en-US"/>
        </w:rPr>
        <w:t>• CNKI. China Academic Journals Full-text Database https://oversea.cnki.net/kns?dbcode=CFLQ</w:t>
      </w:r>
    </w:p>
    <w:p w14:paraId="663E7D93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  <w:lang w:val="en-US"/>
        </w:rPr>
      </w:pPr>
      <w:r w:rsidRPr="007654EC">
        <w:rPr>
          <w:sz w:val="28"/>
          <w:szCs w:val="28"/>
          <w:lang w:val="en-US"/>
        </w:rPr>
        <w:t>• JSTOR Arts &amp; Sciences I Collection http://jstor.org</w:t>
      </w:r>
    </w:p>
    <w:p w14:paraId="066450C4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  <w:lang w:val="en-US"/>
        </w:rPr>
      </w:pPr>
      <w:r w:rsidRPr="007654EC">
        <w:rPr>
          <w:sz w:val="28"/>
          <w:szCs w:val="28"/>
          <w:lang w:val="en-US"/>
        </w:rPr>
        <w:t xml:space="preserve">• Emerald: Management </w:t>
      </w:r>
      <w:proofErr w:type="spellStart"/>
      <w:r w:rsidRPr="007654EC">
        <w:rPr>
          <w:sz w:val="28"/>
          <w:szCs w:val="28"/>
          <w:lang w:val="en-US"/>
        </w:rPr>
        <w:t>eJournal</w:t>
      </w:r>
      <w:proofErr w:type="spellEnd"/>
      <w:r w:rsidRPr="007654EC">
        <w:rPr>
          <w:sz w:val="28"/>
          <w:szCs w:val="28"/>
          <w:lang w:val="en-US"/>
        </w:rPr>
        <w:t xml:space="preserve"> Portfolio https://www.emerald.com/insight/</w:t>
      </w:r>
    </w:p>
    <w:p w14:paraId="517B12F1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 xml:space="preserve">• Коллекция научных журналов </w:t>
      </w:r>
      <w:proofErr w:type="spellStart"/>
      <w:r w:rsidRPr="007654EC">
        <w:rPr>
          <w:sz w:val="28"/>
          <w:szCs w:val="28"/>
        </w:rPr>
        <w:t>Oxford</w:t>
      </w:r>
      <w:proofErr w:type="spellEnd"/>
      <w:r w:rsidRPr="007654EC">
        <w:rPr>
          <w:sz w:val="28"/>
          <w:szCs w:val="28"/>
        </w:rPr>
        <w:t xml:space="preserve"> </w:t>
      </w:r>
      <w:proofErr w:type="spellStart"/>
      <w:r w:rsidRPr="007654EC">
        <w:rPr>
          <w:sz w:val="28"/>
          <w:szCs w:val="28"/>
        </w:rPr>
        <w:t>University</w:t>
      </w:r>
      <w:proofErr w:type="spellEnd"/>
      <w:r w:rsidRPr="007654EC">
        <w:rPr>
          <w:sz w:val="28"/>
          <w:szCs w:val="28"/>
        </w:rPr>
        <w:t xml:space="preserve"> </w:t>
      </w:r>
      <w:proofErr w:type="spellStart"/>
      <w:r w:rsidRPr="007654EC">
        <w:rPr>
          <w:sz w:val="28"/>
          <w:szCs w:val="28"/>
        </w:rPr>
        <w:t>Press</w:t>
      </w:r>
      <w:proofErr w:type="spellEnd"/>
    </w:p>
    <w:p w14:paraId="79929A0A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https://academic.oup.com/journals/</w:t>
      </w:r>
    </w:p>
    <w:p w14:paraId="082C6075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• Электронные коллекции книг и журналов издательства Springer:</w:t>
      </w:r>
    </w:p>
    <w:p w14:paraId="297D0E7F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  <w:lang w:val="en-US"/>
        </w:rPr>
      </w:pPr>
      <w:r w:rsidRPr="007654EC">
        <w:rPr>
          <w:sz w:val="28"/>
          <w:szCs w:val="28"/>
          <w:lang w:val="en-US"/>
        </w:rPr>
        <w:t>http://link.springer.com/</w:t>
      </w:r>
    </w:p>
    <w:p w14:paraId="3DA1D522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  <w:lang w:val="en-US"/>
        </w:rPr>
      </w:pPr>
      <w:r w:rsidRPr="007654EC">
        <w:rPr>
          <w:sz w:val="28"/>
          <w:szCs w:val="28"/>
          <w:lang w:val="en-US"/>
        </w:rPr>
        <w:t xml:space="preserve">• </w:t>
      </w:r>
      <w:r w:rsidRPr="007654EC">
        <w:rPr>
          <w:sz w:val="28"/>
          <w:szCs w:val="28"/>
        </w:rPr>
        <w:t>Платформа</w:t>
      </w:r>
      <w:r w:rsidRPr="007654EC">
        <w:rPr>
          <w:sz w:val="28"/>
          <w:szCs w:val="28"/>
          <w:lang w:val="en-US"/>
        </w:rPr>
        <w:t xml:space="preserve"> STATISTA https://www.statista.com/</w:t>
      </w:r>
    </w:p>
    <w:p w14:paraId="047A5FA2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 xml:space="preserve">• Патентная база данных </w:t>
      </w:r>
      <w:proofErr w:type="spellStart"/>
      <w:r w:rsidRPr="007654EC">
        <w:rPr>
          <w:sz w:val="28"/>
          <w:szCs w:val="28"/>
        </w:rPr>
        <w:t>Questel</w:t>
      </w:r>
      <w:proofErr w:type="spellEnd"/>
      <w:r w:rsidRPr="007654EC">
        <w:rPr>
          <w:sz w:val="28"/>
          <w:szCs w:val="28"/>
        </w:rPr>
        <w:t xml:space="preserve"> </w:t>
      </w:r>
      <w:proofErr w:type="spellStart"/>
      <w:r w:rsidRPr="007654EC">
        <w:rPr>
          <w:sz w:val="28"/>
          <w:szCs w:val="28"/>
        </w:rPr>
        <w:t>Orbit</w:t>
      </w:r>
      <w:proofErr w:type="spellEnd"/>
      <w:r w:rsidRPr="007654EC">
        <w:rPr>
          <w:sz w:val="28"/>
          <w:szCs w:val="28"/>
        </w:rPr>
        <w:t xml:space="preserve"> https://www.orbit.com/</w:t>
      </w:r>
    </w:p>
    <w:p w14:paraId="65B37B01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 xml:space="preserve">• База данных научных журналов издательства </w:t>
      </w:r>
      <w:proofErr w:type="spellStart"/>
      <w:r w:rsidRPr="007654EC">
        <w:rPr>
          <w:sz w:val="28"/>
          <w:szCs w:val="28"/>
        </w:rPr>
        <w:t>Wiley</w:t>
      </w:r>
      <w:proofErr w:type="spellEnd"/>
      <w:r w:rsidRPr="007654EC">
        <w:rPr>
          <w:sz w:val="28"/>
          <w:szCs w:val="28"/>
        </w:rPr>
        <w:t xml:space="preserve"> https://onlinelibrary.wiley.com/</w:t>
      </w:r>
    </w:p>
    <w:p w14:paraId="3182B533" w14:textId="77777777" w:rsidR="007654EC" w:rsidRP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>• Цифровой архив научных журналов: http://arch.neicon.ru/xmlui/</w:t>
      </w:r>
    </w:p>
    <w:p w14:paraId="01B2DF7D" w14:textId="57997BF8" w:rsidR="007654EC" w:rsidRDefault="007654EC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7654EC">
        <w:rPr>
          <w:sz w:val="28"/>
          <w:szCs w:val="28"/>
        </w:rPr>
        <w:t xml:space="preserve">• СПАРК </w:t>
      </w:r>
      <w:hyperlink r:id="rId12" w:history="1">
        <w:r w:rsidR="00F00730" w:rsidRPr="00D47C01">
          <w:rPr>
            <w:rStyle w:val="a9"/>
            <w:sz w:val="28"/>
            <w:szCs w:val="28"/>
          </w:rPr>
          <w:t>https://spark-interfax.ru/</w:t>
        </w:r>
      </w:hyperlink>
    </w:p>
    <w:p w14:paraId="03DA8B00" w14:textId="77777777" w:rsidR="00F00730" w:rsidRDefault="00F00730" w:rsidP="007654E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</w:p>
    <w:p w14:paraId="5485CB2A" w14:textId="015D9014" w:rsidR="00F00730" w:rsidRPr="00F00730" w:rsidRDefault="00F00730" w:rsidP="0050206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outlineLvl w:val="0"/>
        <w:rPr>
          <w:b/>
          <w:bCs/>
          <w:sz w:val="28"/>
          <w:szCs w:val="28"/>
        </w:rPr>
      </w:pPr>
      <w:bookmarkStart w:id="50" w:name="_Toc192112233"/>
      <w:r w:rsidRPr="00A94E5B">
        <w:rPr>
          <w:b/>
          <w:bCs/>
          <w:sz w:val="28"/>
          <w:szCs w:val="28"/>
        </w:rPr>
        <w:t>10. Методические указания для обучающихся по освоению дисциплины</w:t>
      </w:r>
      <w:bookmarkEnd w:id="50"/>
    </w:p>
    <w:p w14:paraId="1D3553D0" w14:textId="25F03A8A" w:rsidR="009632C7" w:rsidRPr="009632C7" w:rsidRDefault="009632C7" w:rsidP="009632C7">
      <w:pPr>
        <w:spacing w:line="360" w:lineRule="auto"/>
        <w:ind w:firstLine="709"/>
        <w:jc w:val="both"/>
        <w:rPr>
          <w:sz w:val="28"/>
          <w:szCs w:val="28"/>
        </w:rPr>
      </w:pPr>
      <w:r w:rsidRPr="009632C7">
        <w:rPr>
          <w:sz w:val="28"/>
          <w:szCs w:val="28"/>
        </w:rPr>
        <w:t xml:space="preserve">Обучающийся должен изучить учебный план и </w:t>
      </w:r>
      <w:r>
        <w:rPr>
          <w:sz w:val="28"/>
          <w:szCs w:val="28"/>
        </w:rPr>
        <w:t>рабочую программу</w:t>
      </w:r>
      <w:r w:rsidRPr="009632C7">
        <w:rPr>
          <w:sz w:val="28"/>
          <w:szCs w:val="28"/>
        </w:rPr>
        <w:t xml:space="preserve"> дисциплины для того, чтобы своевременно понять и правильно оценить </w:t>
      </w:r>
      <w:r>
        <w:rPr>
          <w:sz w:val="28"/>
          <w:szCs w:val="28"/>
        </w:rPr>
        <w:t>их</w:t>
      </w:r>
      <w:r w:rsidRPr="009632C7">
        <w:rPr>
          <w:sz w:val="28"/>
          <w:szCs w:val="28"/>
        </w:rPr>
        <w:t xml:space="preserve"> роль в учебном процессе. Студенту необходимо осуществить выбор тактики и стратегии получения знаний в полном объеме по осваиваемой дисциплине.  </w:t>
      </w:r>
    </w:p>
    <w:p w14:paraId="2B41231F" w14:textId="77777777" w:rsidR="00623428" w:rsidRDefault="00623428" w:rsidP="009632C7">
      <w:pPr>
        <w:pStyle w:val="Style18"/>
        <w:widowControl/>
        <w:spacing w:line="360" w:lineRule="auto"/>
        <w:ind w:firstLine="709"/>
        <w:rPr>
          <w:rFonts w:eastAsia="SimSun"/>
          <w:sz w:val="28"/>
          <w:szCs w:val="28"/>
          <w:lang w:val="ru-RU" w:eastAsia="zh-CN"/>
        </w:rPr>
      </w:pPr>
      <w:r w:rsidRPr="00623428">
        <w:rPr>
          <w:rFonts w:eastAsia="SimSun"/>
          <w:sz w:val="28"/>
          <w:szCs w:val="28"/>
          <w:lang w:val="ru-RU" w:eastAsia="zh-CN"/>
        </w:rPr>
        <w:lastRenderedPageBreak/>
        <w:t xml:space="preserve">Темы дисциплины должны изучаться обучающимися последовательно. Самостоятельная работа студентов (аудиторная и внеаудиторная) позволяет расширить приобретенные на семинарах знания, научиться их прикладному применению, и эффективному проведению работы с нормативной базой и научной литературой.   </w:t>
      </w:r>
    </w:p>
    <w:p w14:paraId="394B87A4" w14:textId="07643B3C" w:rsidR="009632C7" w:rsidRPr="009632C7" w:rsidRDefault="009632C7" w:rsidP="009632C7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>
        <w:rPr>
          <w:rStyle w:val="FontStyle82"/>
          <w:spacing w:val="0"/>
          <w:sz w:val="28"/>
          <w:lang w:val="ru-RU" w:eastAsia="ru-RU"/>
        </w:rPr>
        <w:t>Практические</w:t>
      </w:r>
      <w:r w:rsidRPr="009632C7">
        <w:rPr>
          <w:rStyle w:val="FontStyle82"/>
          <w:spacing w:val="0"/>
          <w:sz w:val="28"/>
          <w:lang w:val="ru-RU" w:eastAsia="ru-RU"/>
        </w:rPr>
        <w:t xml:space="preserve"> занятия проводятся в соответствии с тематическим планом, </w:t>
      </w:r>
      <w:r>
        <w:rPr>
          <w:rStyle w:val="FontStyle82"/>
          <w:spacing w:val="0"/>
          <w:sz w:val="28"/>
          <w:lang w:val="ru-RU" w:eastAsia="ru-RU"/>
        </w:rPr>
        <w:t>и с</w:t>
      </w:r>
      <w:r w:rsidRPr="009632C7">
        <w:rPr>
          <w:rStyle w:val="FontStyle82"/>
          <w:spacing w:val="0"/>
          <w:sz w:val="28"/>
          <w:lang w:val="ru-RU" w:eastAsia="ru-RU"/>
        </w:rPr>
        <w:t xml:space="preserve"> учетом широкого применения электронных таблиц в современных экономических расчетах, при решении задач рекомендуется использовать стандартные офисные средства Microsoft Excel (MS Excel).</w:t>
      </w:r>
    </w:p>
    <w:p w14:paraId="219F5EB8" w14:textId="77777777" w:rsidR="009632C7" w:rsidRPr="009632C7" w:rsidRDefault="009632C7" w:rsidP="009632C7">
      <w:pPr>
        <w:spacing w:line="360" w:lineRule="auto"/>
        <w:ind w:firstLine="709"/>
        <w:jc w:val="both"/>
        <w:rPr>
          <w:sz w:val="28"/>
          <w:szCs w:val="28"/>
        </w:rPr>
      </w:pPr>
      <w:r w:rsidRPr="009632C7">
        <w:rPr>
          <w:sz w:val="28"/>
          <w:szCs w:val="28"/>
        </w:rPr>
        <w:t>Для своевременной помощи обучающимся при изучении дисциплины кафедрами организуются индивидуальные и групповые консультации, устанавливается время приема выполненных работ.</w:t>
      </w:r>
    </w:p>
    <w:p w14:paraId="7A017EE6" w14:textId="77777777" w:rsidR="009632C7" w:rsidRPr="009632C7" w:rsidRDefault="009632C7" w:rsidP="009632C7">
      <w:pPr>
        <w:spacing w:line="360" w:lineRule="auto"/>
        <w:ind w:firstLine="709"/>
        <w:jc w:val="both"/>
        <w:rPr>
          <w:sz w:val="28"/>
          <w:szCs w:val="28"/>
        </w:rPr>
      </w:pPr>
      <w:r w:rsidRPr="009632C7">
        <w:rPr>
          <w:sz w:val="28"/>
          <w:szCs w:val="28"/>
        </w:rPr>
        <w:t>По итогам изучения дисциплины осуществляется промежуточная аттестация студента в форме экзамена.</w:t>
      </w:r>
    </w:p>
    <w:p w14:paraId="266E3764" w14:textId="16B4990C" w:rsidR="009632C7" w:rsidRPr="009632C7" w:rsidRDefault="009632C7" w:rsidP="009632C7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9632C7">
        <w:rPr>
          <w:rStyle w:val="FontStyle82"/>
          <w:spacing w:val="0"/>
          <w:sz w:val="28"/>
          <w:lang w:val="ru-RU" w:eastAsia="ru-RU"/>
        </w:rPr>
        <w:t xml:space="preserve">В ходе интерактивных занятий следует проводить разбор конкретных, максимально приближенных к реальным хозяйственным ситуациям и дискуссиям по применению аналитических методов в их исследовании. Основное внимание при проведении практических занятий следует уделять развитию навыков стратегического </w:t>
      </w:r>
      <w:r>
        <w:rPr>
          <w:rStyle w:val="FontStyle82"/>
          <w:spacing w:val="0"/>
          <w:sz w:val="28"/>
          <w:lang w:val="ru-RU" w:eastAsia="ru-RU"/>
        </w:rPr>
        <w:t xml:space="preserve">управленческого учета и </w:t>
      </w:r>
      <w:r w:rsidRPr="009632C7">
        <w:rPr>
          <w:rStyle w:val="FontStyle82"/>
          <w:spacing w:val="0"/>
          <w:sz w:val="28"/>
          <w:lang w:val="ru-RU" w:eastAsia="ru-RU"/>
        </w:rPr>
        <w:t xml:space="preserve">анализа экономических </w:t>
      </w:r>
      <w:r>
        <w:rPr>
          <w:rStyle w:val="FontStyle82"/>
          <w:spacing w:val="0"/>
          <w:sz w:val="28"/>
          <w:lang w:val="ru-RU" w:eastAsia="ru-RU"/>
        </w:rPr>
        <w:t>субъектов</w:t>
      </w:r>
      <w:r w:rsidRPr="009632C7">
        <w:rPr>
          <w:rStyle w:val="FontStyle82"/>
          <w:spacing w:val="0"/>
          <w:sz w:val="28"/>
          <w:lang w:val="ru-RU" w:eastAsia="ru-RU"/>
        </w:rPr>
        <w:t xml:space="preserve">. При этом задача состоит в обучении профессиональным навыкам разработки и реализации моделей деловых ситуаций с углублением в алгоритмические и математические тонкости расчетов. Проведение практических занятий осуществляется в мультимедийных аудиториях. </w:t>
      </w:r>
    </w:p>
    <w:p w14:paraId="6D4FB84A" w14:textId="1F75C75D" w:rsidR="009632C7" w:rsidRPr="009632C7" w:rsidRDefault="009632C7" w:rsidP="009632C7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9632C7">
        <w:rPr>
          <w:rStyle w:val="FontStyle82"/>
          <w:spacing w:val="0"/>
          <w:sz w:val="28"/>
          <w:lang w:val="ru-RU" w:eastAsia="ru-RU"/>
        </w:rPr>
        <w:t xml:space="preserve">Поскольку большая часть учебного времени отводится на самостоятельное изучение дисциплины, рекомендуется уделить особое внимание организации и планированию самостоятельной работы. </w:t>
      </w:r>
      <w:r w:rsidRPr="009632C7">
        <w:rPr>
          <w:sz w:val="28"/>
          <w:szCs w:val="28"/>
          <w:lang w:val="ru-RU"/>
        </w:rPr>
        <w:t xml:space="preserve">При подготовке к практическим занятиям следует использовать существующие возможности образовательных ресурсов (электронная библиотека, компьютерные обучающие программы </w:t>
      </w:r>
      <w:r w:rsidRPr="009632C7">
        <w:rPr>
          <w:sz w:val="28"/>
          <w:szCs w:val="28"/>
          <w:lang w:val="ru-RU"/>
        </w:rPr>
        <w:lastRenderedPageBreak/>
        <w:t>(КОПР), электронные тестовые базы (</w:t>
      </w:r>
      <w:r w:rsidRPr="009632C7">
        <w:rPr>
          <w:sz w:val="28"/>
          <w:szCs w:val="28"/>
        </w:rPr>
        <w:t>LANCTESTING</w:t>
      </w:r>
      <w:r w:rsidRPr="009632C7">
        <w:rPr>
          <w:sz w:val="28"/>
          <w:szCs w:val="28"/>
          <w:lang w:val="ru-RU"/>
        </w:rPr>
        <w:t xml:space="preserve"> и </w:t>
      </w:r>
      <w:r w:rsidRPr="009632C7">
        <w:rPr>
          <w:sz w:val="28"/>
          <w:szCs w:val="28"/>
        </w:rPr>
        <w:t>STELLUS</w:t>
      </w:r>
      <w:r w:rsidRPr="009632C7">
        <w:rPr>
          <w:sz w:val="28"/>
          <w:szCs w:val="28"/>
          <w:lang w:val="ru-RU"/>
        </w:rPr>
        <w:t>) и ресурсов Интернет сети, указанных в разделе 9 программы дисциплины, изучать основную и дополнительную литературу, указанные в разделе 8 программы дисциплины.</w:t>
      </w:r>
    </w:p>
    <w:p w14:paraId="265DDB3B" w14:textId="0478ECF5" w:rsidR="009632C7" w:rsidRPr="009632C7" w:rsidRDefault="009632C7" w:rsidP="009632C7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9632C7">
        <w:rPr>
          <w:rStyle w:val="FontStyle82"/>
          <w:spacing w:val="0"/>
          <w:sz w:val="28"/>
          <w:lang w:val="ru-RU" w:eastAsia="ru-RU"/>
        </w:rPr>
        <w:t xml:space="preserve">Внедрение активных и интерактивных элементов в проведение занятий по дисциплине может осуществляться разными методами: проблемный семинар с дискуссией, деловая игра, опрос, </w:t>
      </w:r>
      <w:r w:rsidR="00112F61">
        <w:rPr>
          <w:rStyle w:val="FontStyle82"/>
          <w:spacing w:val="0"/>
          <w:sz w:val="28"/>
          <w:lang w:val="ru-RU" w:eastAsia="ru-RU"/>
        </w:rPr>
        <w:t>кейс-стади (</w:t>
      </w:r>
      <w:r w:rsidR="00112F61">
        <w:rPr>
          <w:rStyle w:val="FontStyle82"/>
          <w:spacing w:val="0"/>
          <w:sz w:val="28"/>
          <w:lang w:eastAsia="ru-RU"/>
        </w:rPr>
        <w:t>case</w:t>
      </w:r>
      <w:r w:rsidR="00112F61" w:rsidRPr="00112F61">
        <w:rPr>
          <w:rStyle w:val="FontStyle82"/>
          <w:spacing w:val="0"/>
          <w:sz w:val="28"/>
          <w:lang w:val="ru-RU" w:eastAsia="ru-RU"/>
        </w:rPr>
        <w:t xml:space="preserve"> </w:t>
      </w:r>
      <w:r w:rsidR="00112F61">
        <w:rPr>
          <w:rStyle w:val="FontStyle82"/>
          <w:spacing w:val="0"/>
          <w:sz w:val="28"/>
          <w:lang w:eastAsia="ru-RU"/>
        </w:rPr>
        <w:t>study</w:t>
      </w:r>
      <w:r w:rsidR="00112F61">
        <w:rPr>
          <w:rStyle w:val="FontStyle82"/>
          <w:spacing w:val="0"/>
          <w:sz w:val="28"/>
          <w:lang w:val="ru-RU" w:eastAsia="ru-RU"/>
        </w:rPr>
        <w:t>)</w:t>
      </w:r>
      <w:r w:rsidRPr="009632C7">
        <w:rPr>
          <w:rStyle w:val="FontStyle82"/>
          <w:spacing w:val="0"/>
          <w:sz w:val="28"/>
          <w:lang w:val="ru-RU" w:eastAsia="ru-RU"/>
        </w:rPr>
        <w:t xml:space="preserve"> и др. </w:t>
      </w:r>
    </w:p>
    <w:p w14:paraId="79B03315" w14:textId="698705CD" w:rsidR="009632C7" w:rsidRPr="009632C7" w:rsidRDefault="009632C7" w:rsidP="009632C7">
      <w:pPr>
        <w:pStyle w:val="ab"/>
        <w:widowControl w:val="0"/>
        <w:tabs>
          <w:tab w:val="left" w:pos="708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632C7">
        <w:rPr>
          <w:rFonts w:ascii="Times New Roman" w:hAnsi="Times New Roman" w:cs="Times New Roman"/>
          <w:iCs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 Проведение дискуссий по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9632C7">
        <w:rPr>
          <w:rFonts w:ascii="Times New Roman" w:hAnsi="Times New Roman" w:cs="Times New Roman"/>
          <w:iCs/>
          <w:sz w:val="28"/>
          <w:szCs w:val="28"/>
        </w:rPr>
        <w:t>проблемным</w:t>
      </w:r>
      <w:r w:rsidR="00112F61" w:rsidRPr="00112F61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12F61">
        <w:rPr>
          <w:rFonts w:ascii="Times New Roman" w:hAnsi="Times New Roman" w:cs="Times New Roman"/>
          <w:iCs/>
          <w:sz w:val="28"/>
          <w:szCs w:val="28"/>
        </w:rPr>
        <w:t xml:space="preserve">вопросам </w:t>
      </w:r>
      <w:r w:rsidRPr="009632C7">
        <w:rPr>
          <w:rFonts w:ascii="Times New Roman" w:hAnsi="Times New Roman" w:cs="Times New Roman"/>
          <w:iCs/>
          <w:sz w:val="28"/>
          <w:szCs w:val="28"/>
        </w:rPr>
        <w:t>подразумевает написание студентами реферата по тематике предложенной преподавателем.</w:t>
      </w:r>
    </w:p>
    <w:p w14:paraId="77A4A5DC" w14:textId="5834EC94" w:rsidR="009632C7" w:rsidRPr="009632C7" w:rsidRDefault="009632C7" w:rsidP="009632C7">
      <w:pPr>
        <w:pStyle w:val="a7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2C7">
        <w:rPr>
          <w:rFonts w:ascii="Times New Roman" w:hAnsi="Times New Roman" w:cs="Times New Roman"/>
          <w:sz w:val="28"/>
          <w:szCs w:val="28"/>
        </w:rPr>
        <w:t>Дискуссия – форма учебной работы, в рамках которой студенты высказывают свое мнение по проблеме, заданной преподавателем. Дискуссия как форма обучения при изучении дисциплины «</w:t>
      </w:r>
      <w:r w:rsidR="00623428" w:rsidRPr="00623428">
        <w:rPr>
          <w:rFonts w:ascii="Times New Roman" w:hAnsi="Times New Roman" w:cs="Times New Roman"/>
          <w:sz w:val="28"/>
          <w:szCs w:val="28"/>
        </w:rPr>
        <w:t>Стратегический управленческий учет и анализ</w:t>
      </w:r>
      <w:r w:rsidRPr="009632C7">
        <w:rPr>
          <w:rFonts w:ascii="Times New Roman" w:hAnsi="Times New Roman" w:cs="Times New Roman"/>
          <w:sz w:val="28"/>
          <w:szCs w:val="28"/>
        </w:rPr>
        <w:t>» используется в обсуждении проблем, имеющих комплексный характер. Содержание докладов, сообщений может быть связано с изучаемым материалом, но может и выходить за рамки программы, в том числе, иметь профессиональную направленность.  Дискуссия делает возможным использовать элементы сотрудничества по типу «преподаватель – студент» и «студент – студент», в которой стираются противоположности между позициями преподавателя, студента или группы студентов, а кругозор участников образовательного процесса становится общим достоянием.</w:t>
      </w:r>
    </w:p>
    <w:p w14:paraId="027BE53B" w14:textId="77777777" w:rsidR="009632C7" w:rsidRPr="009632C7" w:rsidRDefault="009632C7" w:rsidP="009632C7">
      <w:pPr>
        <w:pStyle w:val="ab"/>
        <w:widowControl w:val="0"/>
        <w:tabs>
          <w:tab w:val="left" w:pos="708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9632C7">
        <w:rPr>
          <w:rFonts w:ascii="Times New Roman" w:hAnsi="Times New Roman" w:cs="Times New Roman"/>
          <w:iCs/>
          <w:sz w:val="28"/>
          <w:szCs w:val="28"/>
        </w:rPr>
        <w:t xml:space="preserve">Деловая игра – метод имитации (подражания, изображения) принятия решений управленческим персоналом разного уровня управления в производственных ситуациях (в учебном процессе – в искусственно созданных ситуациях), осуществляемый по заданным правилам группой людей в диалоговом режиме. </w:t>
      </w:r>
    </w:p>
    <w:p w14:paraId="4EBDF0B5" w14:textId="77777777" w:rsidR="00112F61" w:rsidRPr="00112F61" w:rsidRDefault="00112F61" w:rsidP="00112F61">
      <w:pPr>
        <w:pStyle w:val="Style18"/>
        <w:spacing w:line="360" w:lineRule="auto"/>
        <w:ind w:firstLine="709"/>
        <w:rPr>
          <w:sz w:val="28"/>
          <w:szCs w:val="28"/>
          <w:lang w:val="ru-RU"/>
        </w:rPr>
      </w:pPr>
      <w:r w:rsidRPr="00112F61">
        <w:rPr>
          <w:sz w:val="28"/>
          <w:szCs w:val="28"/>
          <w:lang w:val="ru-RU"/>
        </w:rPr>
        <w:t>Кейс-метод (</w:t>
      </w:r>
      <w:r w:rsidRPr="00112F61">
        <w:rPr>
          <w:sz w:val="28"/>
          <w:szCs w:val="28"/>
        </w:rPr>
        <w:t>case</w:t>
      </w:r>
      <w:r w:rsidRPr="00112F61">
        <w:rPr>
          <w:sz w:val="28"/>
          <w:szCs w:val="28"/>
          <w:lang w:val="ru-RU"/>
        </w:rPr>
        <w:t xml:space="preserve"> </w:t>
      </w:r>
      <w:r w:rsidRPr="00112F61">
        <w:rPr>
          <w:sz w:val="28"/>
          <w:szCs w:val="28"/>
        </w:rPr>
        <w:t>method</w:t>
      </w:r>
      <w:r w:rsidRPr="00112F61">
        <w:rPr>
          <w:sz w:val="28"/>
          <w:szCs w:val="28"/>
          <w:lang w:val="ru-RU"/>
        </w:rPr>
        <w:t>), или кейс-стади (</w:t>
      </w:r>
      <w:r w:rsidRPr="00112F61">
        <w:rPr>
          <w:sz w:val="28"/>
          <w:szCs w:val="28"/>
        </w:rPr>
        <w:t>case</w:t>
      </w:r>
      <w:r w:rsidRPr="00112F61">
        <w:rPr>
          <w:sz w:val="28"/>
          <w:szCs w:val="28"/>
          <w:lang w:val="ru-RU"/>
        </w:rPr>
        <w:t xml:space="preserve"> </w:t>
      </w:r>
      <w:r w:rsidRPr="00112F61">
        <w:rPr>
          <w:sz w:val="28"/>
          <w:szCs w:val="28"/>
        </w:rPr>
        <w:t>study</w:t>
      </w:r>
      <w:r w:rsidRPr="00112F61">
        <w:rPr>
          <w:sz w:val="28"/>
          <w:szCs w:val="28"/>
          <w:lang w:val="ru-RU"/>
        </w:rPr>
        <w:t>)</w:t>
      </w:r>
      <w:r w:rsidRPr="00112F61">
        <w:rPr>
          <w:sz w:val="28"/>
          <w:szCs w:val="28"/>
        </w:rPr>
        <w:t> </w:t>
      </w:r>
      <w:r w:rsidRPr="00112F61">
        <w:rPr>
          <w:sz w:val="28"/>
          <w:szCs w:val="28"/>
          <w:lang w:val="ru-RU"/>
        </w:rPr>
        <w:t xml:space="preserve">— технология бизнес-образования, основой которой является методически организованный </w:t>
      </w:r>
      <w:r w:rsidRPr="00112F61">
        <w:rPr>
          <w:sz w:val="28"/>
          <w:szCs w:val="28"/>
          <w:lang w:val="ru-RU"/>
        </w:rPr>
        <w:lastRenderedPageBreak/>
        <w:t>процесс анализа конкретных хозяйственных ситуаций, кейсов (ситуационный анализ), в</w:t>
      </w:r>
      <w:r w:rsidRPr="00112F61">
        <w:rPr>
          <w:sz w:val="28"/>
          <w:szCs w:val="28"/>
        </w:rPr>
        <w:t> </w:t>
      </w:r>
      <w:r w:rsidRPr="00112F61">
        <w:rPr>
          <w:sz w:val="28"/>
          <w:szCs w:val="28"/>
          <w:lang w:val="ru-RU"/>
        </w:rPr>
        <w:t>ходе которого у</w:t>
      </w:r>
      <w:r w:rsidRPr="00112F61">
        <w:rPr>
          <w:sz w:val="28"/>
          <w:szCs w:val="28"/>
        </w:rPr>
        <w:t> </w:t>
      </w:r>
      <w:r w:rsidRPr="00112F61">
        <w:rPr>
          <w:sz w:val="28"/>
          <w:szCs w:val="28"/>
          <w:lang w:val="ru-RU"/>
        </w:rPr>
        <w:t xml:space="preserve">обучаемых развиваются определенные навыки. </w:t>
      </w:r>
    </w:p>
    <w:p w14:paraId="6615C918" w14:textId="7AE46B27" w:rsidR="009632C7" w:rsidRPr="009632C7" w:rsidRDefault="009632C7" w:rsidP="009632C7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9632C7">
        <w:rPr>
          <w:sz w:val="28"/>
          <w:szCs w:val="28"/>
          <w:lang w:val="ru-RU"/>
        </w:rPr>
        <w:t xml:space="preserve">Метод </w:t>
      </w:r>
      <w:r w:rsidR="00112F61" w:rsidRPr="00112F61">
        <w:rPr>
          <w:sz w:val="28"/>
          <w:szCs w:val="28"/>
        </w:rPr>
        <w:t>case</w:t>
      </w:r>
      <w:r w:rsidR="00112F61" w:rsidRPr="00112F61">
        <w:rPr>
          <w:sz w:val="28"/>
          <w:szCs w:val="28"/>
          <w:lang w:val="ru-RU"/>
        </w:rPr>
        <w:t xml:space="preserve"> </w:t>
      </w:r>
      <w:r w:rsidR="00112F61" w:rsidRPr="00112F61">
        <w:rPr>
          <w:sz w:val="28"/>
          <w:szCs w:val="28"/>
        </w:rPr>
        <w:t>study</w:t>
      </w:r>
      <w:r w:rsidR="00112F61" w:rsidRPr="009632C7">
        <w:rPr>
          <w:sz w:val="28"/>
          <w:szCs w:val="28"/>
          <w:lang w:val="ru-RU"/>
        </w:rPr>
        <w:t xml:space="preserve"> </w:t>
      </w:r>
      <w:r w:rsidRPr="009632C7">
        <w:rPr>
          <w:sz w:val="28"/>
          <w:szCs w:val="28"/>
          <w:lang w:val="ru-RU"/>
        </w:rPr>
        <w:t>– обучение, при котором студенты и преподаватели участвуют в непосредственном обсуждении деловых ситуаций или задач. При данном методе обучения студент самостоятельно принимает решение и обосновывать его.</w:t>
      </w:r>
      <w:r w:rsidRPr="009632C7">
        <w:rPr>
          <w:lang w:val="ru-RU"/>
        </w:rPr>
        <w:t xml:space="preserve"> </w:t>
      </w:r>
      <w:r w:rsidRPr="009632C7">
        <w:rPr>
          <w:sz w:val="28"/>
          <w:szCs w:val="28"/>
          <w:lang w:val="ru-RU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</w:t>
      </w:r>
    </w:p>
    <w:p w14:paraId="6CD0948E" w14:textId="7D0DD324" w:rsidR="009632C7" w:rsidRPr="009632C7" w:rsidRDefault="009632C7" w:rsidP="009632C7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9632C7">
        <w:rPr>
          <w:rStyle w:val="FontStyle82"/>
          <w:spacing w:val="0"/>
          <w:sz w:val="28"/>
          <w:lang w:val="ru-RU" w:eastAsia="ru-RU"/>
        </w:rPr>
        <w:t xml:space="preserve">Признаками метода </w:t>
      </w:r>
      <w:r w:rsidR="00112F61">
        <w:rPr>
          <w:rStyle w:val="FontStyle82"/>
          <w:spacing w:val="0"/>
          <w:sz w:val="28"/>
          <w:lang w:eastAsia="ru-RU"/>
        </w:rPr>
        <w:t>case</w:t>
      </w:r>
      <w:r w:rsidR="00112F61" w:rsidRPr="00112F61">
        <w:rPr>
          <w:rStyle w:val="FontStyle82"/>
          <w:spacing w:val="0"/>
          <w:sz w:val="28"/>
          <w:lang w:val="ru-RU" w:eastAsia="ru-RU"/>
        </w:rPr>
        <w:t xml:space="preserve"> </w:t>
      </w:r>
      <w:r w:rsidR="00112F61">
        <w:rPr>
          <w:rStyle w:val="FontStyle82"/>
          <w:spacing w:val="0"/>
          <w:sz w:val="28"/>
          <w:lang w:eastAsia="ru-RU"/>
        </w:rPr>
        <w:t>study</w:t>
      </w:r>
      <w:r w:rsidRPr="009632C7">
        <w:rPr>
          <w:rStyle w:val="FontStyle82"/>
          <w:spacing w:val="0"/>
          <w:sz w:val="28"/>
          <w:lang w:val="ru-RU" w:eastAsia="ru-RU"/>
        </w:rPr>
        <w:t xml:space="preserve"> являются: наличие информационных данных, факторной модели экономического показателя-результата, коллективная работа над решением задачи, единая цель в поиске решения, наличие системы группового оценивания деятельности. Конечная цель такого занятия - выработать у студентов умения создавать факторные модели, описывающие реальные явления или процессы, происходящие в деятельности экономического субъекта.</w:t>
      </w:r>
      <w:r w:rsidRPr="009632C7">
        <w:rPr>
          <w:sz w:val="28"/>
          <w:szCs w:val="28"/>
          <w:lang w:val="ru-RU"/>
        </w:rPr>
        <w:t xml:space="preserve"> </w:t>
      </w:r>
    </w:p>
    <w:p w14:paraId="18DFFF94" w14:textId="77777777" w:rsidR="009632C7" w:rsidRPr="009632C7" w:rsidRDefault="009632C7" w:rsidP="009632C7">
      <w:pPr>
        <w:pStyle w:val="Style18"/>
        <w:spacing w:line="360" w:lineRule="auto"/>
        <w:ind w:firstLine="709"/>
        <w:rPr>
          <w:rStyle w:val="FontStyle82"/>
          <w:spacing w:val="0"/>
          <w:sz w:val="28"/>
          <w:lang w:val="ru-RU" w:eastAsia="ru-RU"/>
        </w:rPr>
      </w:pPr>
      <w:r w:rsidRPr="009632C7">
        <w:rPr>
          <w:rStyle w:val="FontStyle82"/>
          <w:spacing w:val="0"/>
          <w:sz w:val="28"/>
          <w:lang w:val="ru-RU" w:eastAsia="ru-RU"/>
        </w:rPr>
        <w:t>Для проведения сравнительного анализа также самостоятельно выбирается одна или несколько компаний конкурентов (допускается выбор иностранной компании для сравнительного анализа). С этой целью рекомендуется воспользоваться аналитической системой Bloomberg Professional и СПАРК в отношении сведений о данных компаниях и отрасли, к которой они относятся.</w:t>
      </w:r>
    </w:p>
    <w:p w14:paraId="06C8252C" w14:textId="77777777" w:rsidR="00E72EFD" w:rsidRDefault="00E72EFD" w:rsidP="001553E3">
      <w:pPr>
        <w:pStyle w:val="ac"/>
        <w:tabs>
          <w:tab w:val="left" w:pos="284"/>
          <w:tab w:val="left" w:pos="1134"/>
        </w:tabs>
        <w:ind w:left="425"/>
        <w:jc w:val="both"/>
        <w:rPr>
          <w:b/>
          <w:bCs/>
          <w:sz w:val="28"/>
          <w:szCs w:val="28"/>
        </w:rPr>
      </w:pPr>
    </w:p>
    <w:p w14:paraId="1715CAAB" w14:textId="7D5411EE" w:rsidR="00E72EFD" w:rsidRPr="00E72EFD" w:rsidRDefault="00E72EFD" w:rsidP="00070EE5">
      <w:pPr>
        <w:pStyle w:val="ac"/>
        <w:tabs>
          <w:tab w:val="left" w:pos="284"/>
          <w:tab w:val="left" w:pos="1134"/>
        </w:tabs>
        <w:ind w:left="0" w:firstLine="425"/>
        <w:jc w:val="both"/>
        <w:outlineLvl w:val="0"/>
        <w:rPr>
          <w:b/>
          <w:bCs/>
          <w:sz w:val="28"/>
          <w:szCs w:val="28"/>
        </w:rPr>
      </w:pPr>
      <w:bookmarkStart w:id="51" w:name="_Toc192112234"/>
      <w:r w:rsidRPr="00E72EFD">
        <w:rPr>
          <w:b/>
          <w:bCs/>
          <w:sz w:val="28"/>
          <w:szCs w:val="28"/>
        </w:rPr>
        <w:t>11. Перечень информационных технологий, используемых при</w:t>
      </w:r>
      <w:r>
        <w:rPr>
          <w:b/>
          <w:bCs/>
          <w:sz w:val="28"/>
          <w:szCs w:val="28"/>
        </w:rPr>
        <w:t xml:space="preserve"> </w:t>
      </w:r>
      <w:r w:rsidRPr="00E72EFD">
        <w:rPr>
          <w:b/>
          <w:bCs/>
          <w:sz w:val="28"/>
          <w:szCs w:val="28"/>
        </w:rPr>
        <w:t>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51"/>
    </w:p>
    <w:p w14:paraId="2E39D163" w14:textId="77777777" w:rsidR="00E72EFD" w:rsidRPr="00E72EFD" w:rsidRDefault="00E72EFD" w:rsidP="001553E3">
      <w:pPr>
        <w:pStyle w:val="ac"/>
        <w:tabs>
          <w:tab w:val="left" w:pos="284"/>
          <w:tab w:val="left" w:pos="1134"/>
        </w:tabs>
        <w:ind w:left="425"/>
        <w:jc w:val="both"/>
        <w:rPr>
          <w:b/>
          <w:bCs/>
          <w:sz w:val="28"/>
          <w:szCs w:val="28"/>
        </w:rPr>
      </w:pPr>
    </w:p>
    <w:p w14:paraId="3A0CB034" w14:textId="501A1A86" w:rsidR="00E72EFD" w:rsidRPr="00E72EFD" w:rsidRDefault="00E72EFD" w:rsidP="0050206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outlineLvl w:val="0"/>
        <w:rPr>
          <w:b/>
          <w:bCs/>
          <w:sz w:val="28"/>
          <w:szCs w:val="28"/>
        </w:rPr>
      </w:pPr>
      <w:bookmarkStart w:id="52" w:name="_Toc192112235"/>
      <w:r w:rsidRPr="00E72EFD">
        <w:rPr>
          <w:b/>
          <w:bCs/>
          <w:sz w:val="28"/>
          <w:szCs w:val="28"/>
        </w:rPr>
        <w:t>11.1. Комплект лицензионного программного обеспечения:</w:t>
      </w:r>
      <w:bookmarkEnd w:id="52"/>
    </w:p>
    <w:p w14:paraId="13D08991" w14:textId="492CA09A" w:rsidR="00E72EFD" w:rsidRPr="00E72EFD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E72EFD">
        <w:rPr>
          <w:sz w:val="28"/>
          <w:szCs w:val="28"/>
        </w:rPr>
        <w:t>1. Windows, Microsoft</w:t>
      </w:r>
      <w:r w:rsidR="00165017">
        <w:rPr>
          <w:sz w:val="28"/>
          <w:szCs w:val="28"/>
        </w:rPr>
        <w:t xml:space="preserve"> </w:t>
      </w:r>
      <w:r w:rsidRPr="00E72EFD">
        <w:rPr>
          <w:sz w:val="28"/>
          <w:szCs w:val="28"/>
        </w:rPr>
        <w:t>Office.</w:t>
      </w:r>
    </w:p>
    <w:p w14:paraId="423A4EE0" w14:textId="77777777" w:rsidR="00E72EFD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E72EFD">
        <w:rPr>
          <w:sz w:val="28"/>
          <w:szCs w:val="28"/>
        </w:rPr>
        <w:t>2. Антивирус Kaspersky.</w:t>
      </w:r>
    </w:p>
    <w:p w14:paraId="51F0C0FD" w14:textId="77777777" w:rsidR="00E72EFD" w:rsidRPr="00E72EFD" w:rsidRDefault="00E72EFD" w:rsidP="0050206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outlineLvl w:val="0"/>
        <w:rPr>
          <w:b/>
          <w:bCs/>
          <w:sz w:val="28"/>
          <w:szCs w:val="28"/>
        </w:rPr>
      </w:pPr>
      <w:bookmarkStart w:id="53" w:name="_Toc192112236"/>
      <w:r w:rsidRPr="00E72EFD">
        <w:rPr>
          <w:b/>
          <w:bCs/>
          <w:sz w:val="28"/>
          <w:szCs w:val="28"/>
        </w:rPr>
        <w:t>11.2. Современные профессиональные базы данных и информационные</w:t>
      </w:r>
      <w:bookmarkEnd w:id="53"/>
    </w:p>
    <w:p w14:paraId="1C288D0B" w14:textId="77777777" w:rsidR="00E72EFD" w:rsidRPr="00E72EFD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b/>
          <w:bCs/>
          <w:sz w:val="28"/>
          <w:szCs w:val="28"/>
        </w:rPr>
      </w:pPr>
      <w:r w:rsidRPr="00E72EFD">
        <w:rPr>
          <w:b/>
          <w:bCs/>
          <w:sz w:val="28"/>
          <w:szCs w:val="28"/>
        </w:rPr>
        <w:lastRenderedPageBreak/>
        <w:t>справочные системы</w:t>
      </w:r>
    </w:p>
    <w:p w14:paraId="5AB79E62" w14:textId="77777777" w:rsidR="00E72EFD" w:rsidRPr="00960EB3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960EB3">
        <w:rPr>
          <w:sz w:val="28"/>
          <w:szCs w:val="28"/>
        </w:rPr>
        <w:t>1. Информационно-правовая система «Гарант»</w:t>
      </w:r>
    </w:p>
    <w:p w14:paraId="51440911" w14:textId="77777777" w:rsidR="00E72EFD" w:rsidRPr="00960EB3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960EB3">
        <w:rPr>
          <w:sz w:val="28"/>
          <w:szCs w:val="28"/>
        </w:rPr>
        <w:t>2. Информационно-правовая система «Консультант Плюс»</w:t>
      </w:r>
    </w:p>
    <w:p w14:paraId="3A1CA77E" w14:textId="77777777" w:rsidR="00E72EFD" w:rsidRPr="00960EB3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960EB3">
        <w:rPr>
          <w:sz w:val="28"/>
          <w:szCs w:val="28"/>
        </w:rPr>
        <w:t>3. Электронная энциклопедия: http://ru.wikipedia.org/wiki/Wiki</w:t>
      </w:r>
    </w:p>
    <w:p w14:paraId="78527033" w14:textId="77777777" w:rsidR="00E72EFD" w:rsidRPr="00960EB3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960EB3">
        <w:rPr>
          <w:sz w:val="28"/>
          <w:szCs w:val="28"/>
        </w:rPr>
        <w:t>4. Система комплексного раскрытия информации «СКРИН» -</w:t>
      </w:r>
    </w:p>
    <w:p w14:paraId="0DA75628" w14:textId="77777777" w:rsidR="00E72EFD" w:rsidRPr="00960EB3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960EB3">
        <w:rPr>
          <w:sz w:val="28"/>
          <w:szCs w:val="28"/>
        </w:rPr>
        <w:t>http://www.skrin.ru/</w:t>
      </w:r>
    </w:p>
    <w:p w14:paraId="67A0F925" w14:textId="77777777" w:rsidR="00E72EFD" w:rsidRPr="00960EB3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960EB3">
        <w:rPr>
          <w:sz w:val="28"/>
          <w:szCs w:val="28"/>
        </w:rPr>
        <w:t>5. Свободная среда разработки программного обеспечения с открытым</w:t>
      </w:r>
    </w:p>
    <w:p w14:paraId="2582FE9F" w14:textId="77777777" w:rsidR="00E72EFD" w:rsidRPr="00960EB3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960EB3">
        <w:rPr>
          <w:sz w:val="28"/>
          <w:szCs w:val="28"/>
        </w:rPr>
        <w:t>исходным кодом для языка программирования R «</w:t>
      </w:r>
      <w:proofErr w:type="spellStart"/>
      <w:r w:rsidRPr="00960EB3">
        <w:rPr>
          <w:sz w:val="28"/>
          <w:szCs w:val="28"/>
        </w:rPr>
        <w:t>RStudio</w:t>
      </w:r>
      <w:proofErr w:type="spellEnd"/>
      <w:r w:rsidRPr="00960EB3">
        <w:rPr>
          <w:sz w:val="28"/>
          <w:szCs w:val="28"/>
        </w:rPr>
        <w:t>»;</w:t>
      </w:r>
    </w:p>
    <w:p w14:paraId="2D6EEF1B" w14:textId="77777777" w:rsidR="00E72EFD" w:rsidRPr="00960EB3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960EB3">
        <w:rPr>
          <w:sz w:val="28"/>
          <w:szCs w:val="28"/>
        </w:rPr>
        <w:t>6. Программный пакет для статистического анализа «</w:t>
      </w:r>
      <w:proofErr w:type="spellStart"/>
      <w:r w:rsidRPr="00960EB3">
        <w:rPr>
          <w:sz w:val="28"/>
          <w:szCs w:val="28"/>
        </w:rPr>
        <w:t>Statistica</w:t>
      </w:r>
      <w:proofErr w:type="spellEnd"/>
      <w:r w:rsidRPr="00960EB3">
        <w:rPr>
          <w:sz w:val="28"/>
          <w:szCs w:val="28"/>
        </w:rPr>
        <w:t>»;</w:t>
      </w:r>
    </w:p>
    <w:p w14:paraId="552FB159" w14:textId="502CFEB0" w:rsidR="00E72EFD" w:rsidRPr="00960EB3" w:rsidRDefault="00E72EFD" w:rsidP="00960EB3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960EB3">
        <w:rPr>
          <w:sz w:val="28"/>
          <w:szCs w:val="28"/>
        </w:rPr>
        <w:t>7. Прикладной программный пакет для эконометрического моделирования</w:t>
      </w:r>
      <w:r w:rsidR="00960EB3" w:rsidRPr="00960EB3">
        <w:rPr>
          <w:sz w:val="28"/>
          <w:szCs w:val="28"/>
        </w:rPr>
        <w:t xml:space="preserve"> </w:t>
      </w:r>
      <w:r w:rsidRPr="00960EB3">
        <w:rPr>
          <w:sz w:val="28"/>
          <w:szCs w:val="28"/>
        </w:rPr>
        <w:t>«</w:t>
      </w:r>
      <w:proofErr w:type="spellStart"/>
      <w:r w:rsidRPr="00960EB3">
        <w:rPr>
          <w:sz w:val="28"/>
          <w:szCs w:val="28"/>
        </w:rPr>
        <w:t>Gretl</w:t>
      </w:r>
      <w:proofErr w:type="spellEnd"/>
      <w:r w:rsidRPr="00960EB3">
        <w:rPr>
          <w:sz w:val="28"/>
          <w:szCs w:val="28"/>
        </w:rPr>
        <w:t>»;</w:t>
      </w:r>
    </w:p>
    <w:p w14:paraId="21B38172" w14:textId="77777777" w:rsidR="00E72EFD" w:rsidRPr="00960EB3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960EB3">
        <w:rPr>
          <w:sz w:val="28"/>
          <w:szCs w:val="28"/>
        </w:rPr>
        <w:t>8. Среда моделирования «</w:t>
      </w:r>
      <w:proofErr w:type="spellStart"/>
      <w:r w:rsidRPr="00960EB3">
        <w:rPr>
          <w:sz w:val="28"/>
          <w:szCs w:val="28"/>
        </w:rPr>
        <w:t>MatLab</w:t>
      </w:r>
      <w:proofErr w:type="spellEnd"/>
      <w:r w:rsidRPr="00960EB3">
        <w:rPr>
          <w:sz w:val="28"/>
          <w:szCs w:val="28"/>
        </w:rPr>
        <w:t>».</w:t>
      </w:r>
    </w:p>
    <w:p w14:paraId="649659E4" w14:textId="77777777" w:rsidR="001A1702" w:rsidRDefault="001A1702" w:rsidP="0050206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outlineLvl w:val="0"/>
        <w:rPr>
          <w:b/>
          <w:bCs/>
          <w:sz w:val="28"/>
          <w:szCs w:val="28"/>
        </w:rPr>
      </w:pPr>
    </w:p>
    <w:p w14:paraId="7E79AB48" w14:textId="182F2B21" w:rsidR="00E72EFD" w:rsidRPr="00E72EFD" w:rsidRDefault="00E72EFD" w:rsidP="0050206C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outlineLvl w:val="0"/>
        <w:rPr>
          <w:b/>
          <w:bCs/>
          <w:sz w:val="28"/>
          <w:szCs w:val="28"/>
        </w:rPr>
      </w:pPr>
      <w:bookmarkStart w:id="54" w:name="_Toc192112237"/>
      <w:r w:rsidRPr="00E72EFD">
        <w:rPr>
          <w:b/>
          <w:bCs/>
          <w:sz w:val="28"/>
          <w:szCs w:val="28"/>
        </w:rPr>
        <w:t>11.3. Сертифицированные программные и аппаратные средства защиты</w:t>
      </w:r>
      <w:bookmarkEnd w:id="54"/>
    </w:p>
    <w:p w14:paraId="1CACE431" w14:textId="77777777" w:rsidR="00E72EFD" w:rsidRPr="00E72EFD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b/>
          <w:bCs/>
          <w:sz w:val="28"/>
          <w:szCs w:val="28"/>
        </w:rPr>
      </w:pPr>
      <w:r w:rsidRPr="00E72EFD">
        <w:rPr>
          <w:b/>
          <w:bCs/>
          <w:sz w:val="28"/>
          <w:szCs w:val="28"/>
        </w:rPr>
        <w:t>информации</w:t>
      </w:r>
    </w:p>
    <w:p w14:paraId="7DEA015B" w14:textId="126D85EC" w:rsidR="003057B0" w:rsidRDefault="00E72EFD" w:rsidP="00E72EFD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960EB3">
        <w:rPr>
          <w:sz w:val="28"/>
          <w:szCs w:val="28"/>
        </w:rPr>
        <w:t xml:space="preserve">Не </w:t>
      </w:r>
      <w:r w:rsidR="003057B0">
        <w:rPr>
          <w:sz w:val="28"/>
          <w:szCs w:val="28"/>
        </w:rPr>
        <w:t>используются</w:t>
      </w:r>
      <w:r w:rsidRPr="00960EB3">
        <w:rPr>
          <w:sz w:val="28"/>
          <w:szCs w:val="28"/>
        </w:rPr>
        <w:t>.</w:t>
      </w:r>
    </w:p>
    <w:p w14:paraId="5ACF7609" w14:textId="77777777" w:rsidR="001A1702" w:rsidRDefault="001A1702" w:rsidP="001A1702">
      <w:pPr>
        <w:pStyle w:val="ac"/>
        <w:tabs>
          <w:tab w:val="left" w:pos="284"/>
          <w:tab w:val="left" w:pos="1134"/>
        </w:tabs>
        <w:spacing w:line="360" w:lineRule="auto"/>
        <w:ind w:left="426"/>
        <w:rPr>
          <w:sz w:val="28"/>
          <w:szCs w:val="28"/>
        </w:rPr>
      </w:pPr>
    </w:p>
    <w:p w14:paraId="70F9D0BF" w14:textId="30DE385A" w:rsidR="003057B0" w:rsidRPr="003057B0" w:rsidRDefault="003057B0" w:rsidP="001A1702">
      <w:pPr>
        <w:pStyle w:val="1"/>
        <w:ind w:left="426"/>
        <w:jc w:val="both"/>
        <w:rPr>
          <w:b/>
          <w:bCs/>
          <w:szCs w:val="28"/>
        </w:rPr>
      </w:pPr>
      <w:bookmarkStart w:id="55" w:name="_Toc192112238"/>
      <w:r w:rsidRPr="003057B0">
        <w:rPr>
          <w:b/>
          <w:bCs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55"/>
    </w:p>
    <w:p w14:paraId="3ACA197C" w14:textId="77777777" w:rsidR="003057B0" w:rsidRPr="003057B0" w:rsidRDefault="003057B0" w:rsidP="003057B0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3057B0">
        <w:rPr>
          <w:sz w:val="28"/>
          <w:szCs w:val="28"/>
        </w:rPr>
        <w:t>1) аудиторный фонд Финансового Университета</w:t>
      </w:r>
    </w:p>
    <w:p w14:paraId="76408BAD" w14:textId="77777777" w:rsidR="003057B0" w:rsidRPr="003057B0" w:rsidRDefault="003057B0" w:rsidP="003057B0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3057B0">
        <w:rPr>
          <w:sz w:val="28"/>
          <w:szCs w:val="28"/>
        </w:rPr>
        <w:t>2) компьютерные классы с выходом в Интернет;</w:t>
      </w:r>
    </w:p>
    <w:p w14:paraId="253B5FB0" w14:textId="77777777" w:rsidR="003057B0" w:rsidRPr="003057B0" w:rsidRDefault="003057B0" w:rsidP="003057B0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3057B0">
        <w:rPr>
          <w:sz w:val="28"/>
          <w:szCs w:val="28"/>
        </w:rPr>
        <w:t>3) аудитории, оборудованные мультимедийными средствами обучения.</w:t>
      </w:r>
    </w:p>
    <w:p w14:paraId="3AEF8928" w14:textId="71D2B5BB" w:rsidR="00E72EFD" w:rsidRPr="00960EB3" w:rsidRDefault="003057B0" w:rsidP="003057B0">
      <w:pPr>
        <w:pStyle w:val="ac"/>
        <w:tabs>
          <w:tab w:val="left" w:pos="284"/>
          <w:tab w:val="left" w:pos="1134"/>
        </w:tabs>
        <w:spacing w:line="360" w:lineRule="auto"/>
        <w:ind w:left="426"/>
        <w:jc w:val="both"/>
        <w:rPr>
          <w:sz w:val="28"/>
          <w:szCs w:val="28"/>
        </w:rPr>
      </w:pPr>
      <w:r w:rsidRPr="003057B0">
        <w:rPr>
          <w:sz w:val="28"/>
          <w:szCs w:val="28"/>
        </w:rPr>
        <w:t>4) библиотека Финансового Университета</w:t>
      </w:r>
    </w:p>
    <w:sectPr w:rsidR="00E72EFD" w:rsidRPr="00960EB3" w:rsidSect="009831C1">
      <w:pgSz w:w="11906" w:h="16838"/>
      <w:pgMar w:top="1418" w:right="851" w:bottom="993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41735" w14:textId="77777777" w:rsidR="008526DF" w:rsidRDefault="008526DF" w:rsidP="00C04F0C">
      <w:r>
        <w:separator/>
      </w:r>
    </w:p>
  </w:endnote>
  <w:endnote w:type="continuationSeparator" w:id="0">
    <w:p w14:paraId="5F908A59" w14:textId="77777777" w:rsidR="008526DF" w:rsidRDefault="008526DF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2BD77" w14:textId="21225B3A" w:rsidR="001429F0" w:rsidRDefault="001429F0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5D5779">
      <w:rPr>
        <w:noProof/>
      </w:rPr>
      <w:t>2</w:t>
    </w:r>
    <w:r>
      <w:fldChar w:fldCharType="end"/>
    </w:r>
  </w:p>
  <w:p w14:paraId="321B39E0" w14:textId="77777777" w:rsidR="001429F0" w:rsidRDefault="001429F0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1DDEE0" w14:textId="77777777" w:rsidR="008526DF" w:rsidRDefault="008526DF" w:rsidP="00C04F0C">
      <w:r>
        <w:separator/>
      </w:r>
    </w:p>
  </w:footnote>
  <w:footnote w:type="continuationSeparator" w:id="0">
    <w:p w14:paraId="7440ADDB" w14:textId="77777777" w:rsidR="008526DF" w:rsidRDefault="008526DF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1F550B0"/>
    <w:multiLevelType w:val="hybridMultilevel"/>
    <w:tmpl w:val="BD62D344"/>
    <w:lvl w:ilvl="0" w:tplc="54EAE9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7542795"/>
    <w:multiLevelType w:val="hybridMultilevel"/>
    <w:tmpl w:val="8B6ACC26"/>
    <w:lvl w:ilvl="0" w:tplc="B38A2A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293DCB"/>
    <w:multiLevelType w:val="multilevel"/>
    <w:tmpl w:val="87B6F188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2."/>
      <w:lvlJc w:val="left"/>
      <w:pPr>
        <w:ind w:left="180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469072A"/>
    <w:multiLevelType w:val="hybridMultilevel"/>
    <w:tmpl w:val="9F3ADB80"/>
    <w:lvl w:ilvl="0" w:tplc="B53C71A0">
      <w:start w:val="1"/>
      <w:numFmt w:val="decimal"/>
      <w:lvlText w:val="%1."/>
      <w:lvlJc w:val="left"/>
      <w:pPr>
        <w:ind w:left="1200" w:hanging="840"/>
      </w:pPr>
      <w:rPr>
        <w:rFonts w:eastAsia="Calibr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A60E9"/>
    <w:multiLevelType w:val="hybridMultilevel"/>
    <w:tmpl w:val="018E1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218B6"/>
    <w:multiLevelType w:val="hybridMultilevel"/>
    <w:tmpl w:val="7F7C3FBC"/>
    <w:lvl w:ilvl="0" w:tplc="3CA285A4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D1077"/>
    <w:multiLevelType w:val="hybridMultilevel"/>
    <w:tmpl w:val="DDE659FA"/>
    <w:lvl w:ilvl="0" w:tplc="430EBEB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915EC"/>
    <w:multiLevelType w:val="hybridMultilevel"/>
    <w:tmpl w:val="AA9CB12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2613B0"/>
    <w:multiLevelType w:val="hybridMultilevel"/>
    <w:tmpl w:val="F0AEF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E7D27"/>
    <w:multiLevelType w:val="hybridMultilevel"/>
    <w:tmpl w:val="31D04D20"/>
    <w:lvl w:ilvl="0" w:tplc="264E08F6">
      <w:start w:val="1"/>
      <w:numFmt w:val="decimal"/>
      <w:lvlText w:val="%1-"/>
      <w:lvlJc w:val="left"/>
      <w:pPr>
        <w:ind w:left="720" w:hanging="360"/>
      </w:pPr>
      <w:rPr>
        <w:rFonts w:ascii="Times New Roman" w:eastAsia="TimesNew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71DF1"/>
    <w:multiLevelType w:val="hybridMultilevel"/>
    <w:tmpl w:val="80B66954"/>
    <w:lvl w:ilvl="0" w:tplc="8EE8EFA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F53A14"/>
    <w:multiLevelType w:val="hybridMultilevel"/>
    <w:tmpl w:val="4138882C"/>
    <w:lvl w:ilvl="0" w:tplc="E3527E0E">
      <w:start w:val="1"/>
      <w:numFmt w:val="decimal"/>
      <w:lvlText w:val="%1."/>
      <w:lvlJc w:val="left"/>
      <w:pPr>
        <w:ind w:left="720" w:hanging="360"/>
      </w:pPr>
      <w:rPr>
        <w:rFonts w:eastAsia="SimSu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5586C"/>
    <w:multiLevelType w:val="hybridMultilevel"/>
    <w:tmpl w:val="F2D0C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0F58D6"/>
    <w:multiLevelType w:val="hybridMultilevel"/>
    <w:tmpl w:val="A844CF82"/>
    <w:lvl w:ilvl="0" w:tplc="6EFC18D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1D41AC"/>
    <w:multiLevelType w:val="hybridMultilevel"/>
    <w:tmpl w:val="593A8542"/>
    <w:lvl w:ilvl="0" w:tplc="F42AB6F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D2E045D"/>
    <w:multiLevelType w:val="hybridMultilevel"/>
    <w:tmpl w:val="8C62F1EE"/>
    <w:lvl w:ilvl="0" w:tplc="3D8C7E4C">
      <w:start w:val="2"/>
      <w:numFmt w:val="decimal"/>
      <w:lvlText w:val="(%1"/>
      <w:lvlJc w:val="left"/>
      <w:pPr>
        <w:ind w:left="1249" w:hanging="360"/>
      </w:pPr>
      <w:rPr>
        <w:rFonts w:eastAsia="TimesNewRomanPSMT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69" w:hanging="360"/>
      </w:pPr>
    </w:lvl>
    <w:lvl w:ilvl="2" w:tplc="0419001B" w:tentative="1">
      <w:start w:val="1"/>
      <w:numFmt w:val="lowerRoman"/>
      <w:lvlText w:val="%3."/>
      <w:lvlJc w:val="right"/>
      <w:pPr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17" w15:restartNumberingAfterBreak="0">
    <w:nsid w:val="608343CE"/>
    <w:multiLevelType w:val="hybridMultilevel"/>
    <w:tmpl w:val="A0102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4B1C77"/>
    <w:multiLevelType w:val="hybridMultilevel"/>
    <w:tmpl w:val="803A9D2A"/>
    <w:lvl w:ilvl="0" w:tplc="E9225384">
      <w:start w:val="1"/>
      <w:numFmt w:val="decimal"/>
      <w:lvlText w:val="%1-"/>
      <w:lvlJc w:val="left"/>
      <w:pPr>
        <w:ind w:left="1287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84303E3"/>
    <w:multiLevelType w:val="hybridMultilevel"/>
    <w:tmpl w:val="C742C288"/>
    <w:lvl w:ilvl="0" w:tplc="8438C9DC">
      <w:numFmt w:val="bullet"/>
      <w:lvlText w:val="•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7A450823"/>
    <w:multiLevelType w:val="multilevel"/>
    <w:tmpl w:val="665E9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E4B5CD3"/>
    <w:multiLevelType w:val="hybridMultilevel"/>
    <w:tmpl w:val="ED383242"/>
    <w:lvl w:ilvl="0" w:tplc="92DED9E6">
      <w:start w:val="1"/>
      <w:numFmt w:val="decimal"/>
      <w:lvlText w:val="%1-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14"/>
  </w:num>
  <w:num w:numId="5">
    <w:abstractNumId w:val="13"/>
  </w:num>
  <w:num w:numId="6">
    <w:abstractNumId w:val="4"/>
  </w:num>
  <w:num w:numId="7">
    <w:abstractNumId w:val="6"/>
  </w:num>
  <w:num w:numId="8">
    <w:abstractNumId w:val="7"/>
  </w:num>
  <w:num w:numId="9">
    <w:abstractNumId w:val="17"/>
  </w:num>
  <w:num w:numId="10">
    <w:abstractNumId w:val="2"/>
  </w:num>
  <w:num w:numId="11">
    <w:abstractNumId w:val="11"/>
  </w:num>
  <w:num w:numId="12">
    <w:abstractNumId w:val="9"/>
  </w:num>
  <w:num w:numId="13">
    <w:abstractNumId w:val="21"/>
  </w:num>
  <w:num w:numId="14">
    <w:abstractNumId w:val="18"/>
  </w:num>
  <w:num w:numId="15">
    <w:abstractNumId w:val="16"/>
  </w:num>
  <w:num w:numId="16">
    <w:abstractNumId w:val="3"/>
  </w:num>
  <w:num w:numId="17">
    <w:abstractNumId w:val="5"/>
  </w:num>
  <w:num w:numId="18">
    <w:abstractNumId w:val="10"/>
  </w:num>
  <w:num w:numId="19">
    <w:abstractNumId w:val="15"/>
  </w:num>
  <w:num w:numId="20">
    <w:abstractNumId w:val="19"/>
  </w:num>
  <w:num w:numId="21">
    <w:abstractNumId w:val="8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4DA"/>
    <w:rsid w:val="00001A4F"/>
    <w:rsid w:val="000046D1"/>
    <w:rsid w:val="00011086"/>
    <w:rsid w:val="00025B46"/>
    <w:rsid w:val="00026A36"/>
    <w:rsid w:val="0002764B"/>
    <w:rsid w:val="0003051E"/>
    <w:rsid w:val="00034932"/>
    <w:rsid w:val="00041751"/>
    <w:rsid w:val="00041A64"/>
    <w:rsid w:val="000423D9"/>
    <w:rsid w:val="0004298C"/>
    <w:rsid w:val="00053F34"/>
    <w:rsid w:val="00054DC7"/>
    <w:rsid w:val="000554C7"/>
    <w:rsid w:val="00055BAF"/>
    <w:rsid w:val="000560BA"/>
    <w:rsid w:val="000566CF"/>
    <w:rsid w:val="00061460"/>
    <w:rsid w:val="00061D86"/>
    <w:rsid w:val="00061FA9"/>
    <w:rsid w:val="000627A0"/>
    <w:rsid w:val="00062845"/>
    <w:rsid w:val="00062C68"/>
    <w:rsid w:val="000658A9"/>
    <w:rsid w:val="00070EE5"/>
    <w:rsid w:val="00077D96"/>
    <w:rsid w:val="000841D7"/>
    <w:rsid w:val="0008634F"/>
    <w:rsid w:val="00087598"/>
    <w:rsid w:val="0009290F"/>
    <w:rsid w:val="00094A47"/>
    <w:rsid w:val="00097973"/>
    <w:rsid w:val="000A1966"/>
    <w:rsid w:val="000A355D"/>
    <w:rsid w:val="000A55EB"/>
    <w:rsid w:val="000A736D"/>
    <w:rsid w:val="000B241D"/>
    <w:rsid w:val="000B4B20"/>
    <w:rsid w:val="000C09CB"/>
    <w:rsid w:val="000C477D"/>
    <w:rsid w:val="000D159B"/>
    <w:rsid w:val="000D61C0"/>
    <w:rsid w:val="000D7097"/>
    <w:rsid w:val="000D794B"/>
    <w:rsid w:val="000D7BBB"/>
    <w:rsid w:val="000E373A"/>
    <w:rsid w:val="000F6198"/>
    <w:rsid w:val="000F6A0C"/>
    <w:rsid w:val="000F749B"/>
    <w:rsid w:val="001009FB"/>
    <w:rsid w:val="00101C31"/>
    <w:rsid w:val="001067B1"/>
    <w:rsid w:val="00106EAF"/>
    <w:rsid w:val="001103BF"/>
    <w:rsid w:val="00112F61"/>
    <w:rsid w:val="001143D8"/>
    <w:rsid w:val="00116CA9"/>
    <w:rsid w:val="001176FD"/>
    <w:rsid w:val="00117703"/>
    <w:rsid w:val="0012002C"/>
    <w:rsid w:val="001213E9"/>
    <w:rsid w:val="0012248C"/>
    <w:rsid w:val="00122B58"/>
    <w:rsid w:val="0012408E"/>
    <w:rsid w:val="00134460"/>
    <w:rsid w:val="00134786"/>
    <w:rsid w:val="0013554B"/>
    <w:rsid w:val="00136F3B"/>
    <w:rsid w:val="00141861"/>
    <w:rsid w:val="00142441"/>
    <w:rsid w:val="001429F0"/>
    <w:rsid w:val="00144DA4"/>
    <w:rsid w:val="00145385"/>
    <w:rsid w:val="00145AEE"/>
    <w:rsid w:val="001460D7"/>
    <w:rsid w:val="00147017"/>
    <w:rsid w:val="00151E3B"/>
    <w:rsid w:val="00154263"/>
    <w:rsid w:val="001553E3"/>
    <w:rsid w:val="00155C2E"/>
    <w:rsid w:val="001609BE"/>
    <w:rsid w:val="0016169A"/>
    <w:rsid w:val="00165017"/>
    <w:rsid w:val="00166A83"/>
    <w:rsid w:val="00174DA0"/>
    <w:rsid w:val="001761F0"/>
    <w:rsid w:val="00176C66"/>
    <w:rsid w:val="001868D4"/>
    <w:rsid w:val="001876C8"/>
    <w:rsid w:val="00190965"/>
    <w:rsid w:val="00194A8C"/>
    <w:rsid w:val="001A0A28"/>
    <w:rsid w:val="001A1702"/>
    <w:rsid w:val="001A3C0E"/>
    <w:rsid w:val="001B1089"/>
    <w:rsid w:val="001B454E"/>
    <w:rsid w:val="001C20C5"/>
    <w:rsid w:val="001C7E1D"/>
    <w:rsid w:val="001D7612"/>
    <w:rsid w:val="001E3B02"/>
    <w:rsid w:val="001F13C0"/>
    <w:rsid w:val="001F21AC"/>
    <w:rsid w:val="001F6C9A"/>
    <w:rsid w:val="001F6D64"/>
    <w:rsid w:val="001F7695"/>
    <w:rsid w:val="002072B9"/>
    <w:rsid w:val="00210797"/>
    <w:rsid w:val="00210E9C"/>
    <w:rsid w:val="00220187"/>
    <w:rsid w:val="002215AA"/>
    <w:rsid w:val="002238BD"/>
    <w:rsid w:val="002241B6"/>
    <w:rsid w:val="00224625"/>
    <w:rsid w:val="002255CE"/>
    <w:rsid w:val="00230756"/>
    <w:rsid w:val="00230CA7"/>
    <w:rsid w:val="00233B46"/>
    <w:rsid w:val="00234468"/>
    <w:rsid w:val="00236961"/>
    <w:rsid w:val="00246D51"/>
    <w:rsid w:val="00251E22"/>
    <w:rsid w:val="00253975"/>
    <w:rsid w:val="002541AF"/>
    <w:rsid w:val="00254D56"/>
    <w:rsid w:val="00264D5C"/>
    <w:rsid w:val="00272DBD"/>
    <w:rsid w:val="002735E9"/>
    <w:rsid w:val="00274E6C"/>
    <w:rsid w:val="002757AD"/>
    <w:rsid w:val="00282880"/>
    <w:rsid w:val="00290605"/>
    <w:rsid w:val="002941C5"/>
    <w:rsid w:val="0029703E"/>
    <w:rsid w:val="00297209"/>
    <w:rsid w:val="002A274D"/>
    <w:rsid w:val="002A46BD"/>
    <w:rsid w:val="002B4A33"/>
    <w:rsid w:val="002B6913"/>
    <w:rsid w:val="002D0126"/>
    <w:rsid w:val="002D0222"/>
    <w:rsid w:val="002D0894"/>
    <w:rsid w:val="002D42C7"/>
    <w:rsid w:val="002D573D"/>
    <w:rsid w:val="002F1F66"/>
    <w:rsid w:val="002F2C8F"/>
    <w:rsid w:val="002F79BF"/>
    <w:rsid w:val="003002CB"/>
    <w:rsid w:val="00301E91"/>
    <w:rsid w:val="003057B0"/>
    <w:rsid w:val="003074BF"/>
    <w:rsid w:val="0031068E"/>
    <w:rsid w:val="00311072"/>
    <w:rsid w:val="003127BC"/>
    <w:rsid w:val="00312F2A"/>
    <w:rsid w:val="00315588"/>
    <w:rsid w:val="00315F8F"/>
    <w:rsid w:val="00320FA3"/>
    <w:rsid w:val="00327A05"/>
    <w:rsid w:val="0034640C"/>
    <w:rsid w:val="003550C6"/>
    <w:rsid w:val="0035755C"/>
    <w:rsid w:val="003608ED"/>
    <w:rsid w:val="00361841"/>
    <w:rsid w:val="00364775"/>
    <w:rsid w:val="003665D3"/>
    <w:rsid w:val="00372BE8"/>
    <w:rsid w:val="003747E6"/>
    <w:rsid w:val="003917A7"/>
    <w:rsid w:val="00391832"/>
    <w:rsid w:val="00395FCB"/>
    <w:rsid w:val="00396804"/>
    <w:rsid w:val="003A2D38"/>
    <w:rsid w:val="003A303F"/>
    <w:rsid w:val="003A32C7"/>
    <w:rsid w:val="003A7E54"/>
    <w:rsid w:val="003B1B35"/>
    <w:rsid w:val="003B7ED7"/>
    <w:rsid w:val="003C16D4"/>
    <w:rsid w:val="003C66DC"/>
    <w:rsid w:val="003C6EAF"/>
    <w:rsid w:val="003E219B"/>
    <w:rsid w:val="003E4FE9"/>
    <w:rsid w:val="003F0283"/>
    <w:rsid w:val="003F13FC"/>
    <w:rsid w:val="003F3E02"/>
    <w:rsid w:val="00402EE8"/>
    <w:rsid w:val="004047AE"/>
    <w:rsid w:val="004108F3"/>
    <w:rsid w:val="00414BBE"/>
    <w:rsid w:val="00415525"/>
    <w:rsid w:val="004165D9"/>
    <w:rsid w:val="004225BB"/>
    <w:rsid w:val="00423601"/>
    <w:rsid w:val="00423A9C"/>
    <w:rsid w:val="004254E2"/>
    <w:rsid w:val="00434015"/>
    <w:rsid w:val="00434D7A"/>
    <w:rsid w:val="004427A0"/>
    <w:rsid w:val="00447A54"/>
    <w:rsid w:val="004566C2"/>
    <w:rsid w:val="00457EA7"/>
    <w:rsid w:val="004607B9"/>
    <w:rsid w:val="0046134D"/>
    <w:rsid w:val="004718F4"/>
    <w:rsid w:val="0047675E"/>
    <w:rsid w:val="00482B6B"/>
    <w:rsid w:val="004927C6"/>
    <w:rsid w:val="004A065B"/>
    <w:rsid w:val="004A2536"/>
    <w:rsid w:val="004A4C6D"/>
    <w:rsid w:val="004A5D6C"/>
    <w:rsid w:val="004B113E"/>
    <w:rsid w:val="004B1878"/>
    <w:rsid w:val="004B73D8"/>
    <w:rsid w:val="004C44BF"/>
    <w:rsid w:val="004C559D"/>
    <w:rsid w:val="004D60A2"/>
    <w:rsid w:val="004D784A"/>
    <w:rsid w:val="004E3329"/>
    <w:rsid w:val="004E6A9F"/>
    <w:rsid w:val="004E7B94"/>
    <w:rsid w:val="004F4E01"/>
    <w:rsid w:val="0050206C"/>
    <w:rsid w:val="0050244D"/>
    <w:rsid w:val="005027C5"/>
    <w:rsid w:val="005038A3"/>
    <w:rsid w:val="00506E00"/>
    <w:rsid w:val="00510020"/>
    <w:rsid w:val="00512A4F"/>
    <w:rsid w:val="005158FA"/>
    <w:rsid w:val="00524F3D"/>
    <w:rsid w:val="005252CB"/>
    <w:rsid w:val="00527CDA"/>
    <w:rsid w:val="00535C68"/>
    <w:rsid w:val="00540087"/>
    <w:rsid w:val="00546390"/>
    <w:rsid w:val="00546AB1"/>
    <w:rsid w:val="00560BEF"/>
    <w:rsid w:val="00566A75"/>
    <w:rsid w:val="00597FC1"/>
    <w:rsid w:val="005A012A"/>
    <w:rsid w:val="005A4FBE"/>
    <w:rsid w:val="005B0CFE"/>
    <w:rsid w:val="005B7616"/>
    <w:rsid w:val="005B7A7B"/>
    <w:rsid w:val="005C1BFB"/>
    <w:rsid w:val="005C7CE5"/>
    <w:rsid w:val="005D4FB6"/>
    <w:rsid w:val="005D5779"/>
    <w:rsid w:val="0060314F"/>
    <w:rsid w:val="00610257"/>
    <w:rsid w:val="00610F83"/>
    <w:rsid w:val="00611CB9"/>
    <w:rsid w:val="00615277"/>
    <w:rsid w:val="00623428"/>
    <w:rsid w:val="00625BE7"/>
    <w:rsid w:val="00630218"/>
    <w:rsid w:val="00630AB1"/>
    <w:rsid w:val="00631C6E"/>
    <w:rsid w:val="00637789"/>
    <w:rsid w:val="006441FA"/>
    <w:rsid w:val="0064510C"/>
    <w:rsid w:val="00645580"/>
    <w:rsid w:val="00652825"/>
    <w:rsid w:val="006530A5"/>
    <w:rsid w:val="006536D0"/>
    <w:rsid w:val="006540CB"/>
    <w:rsid w:val="006603B2"/>
    <w:rsid w:val="00661317"/>
    <w:rsid w:val="00661DEF"/>
    <w:rsid w:val="0066249D"/>
    <w:rsid w:val="00662FB8"/>
    <w:rsid w:val="0066786C"/>
    <w:rsid w:val="00667DAE"/>
    <w:rsid w:val="00667FF5"/>
    <w:rsid w:val="00671D4E"/>
    <w:rsid w:val="006723FE"/>
    <w:rsid w:val="00673186"/>
    <w:rsid w:val="006733FF"/>
    <w:rsid w:val="0068228D"/>
    <w:rsid w:val="00682D13"/>
    <w:rsid w:val="0068424F"/>
    <w:rsid w:val="006955C5"/>
    <w:rsid w:val="00697431"/>
    <w:rsid w:val="00697B31"/>
    <w:rsid w:val="006A02B4"/>
    <w:rsid w:val="006A34D0"/>
    <w:rsid w:val="006A7B36"/>
    <w:rsid w:val="006B683D"/>
    <w:rsid w:val="006B7E94"/>
    <w:rsid w:val="006C1549"/>
    <w:rsid w:val="006C6668"/>
    <w:rsid w:val="006C686D"/>
    <w:rsid w:val="006C79EA"/>
    <w:rsid w:val="006D0376"/>
    <w:rsid w:val="006D0685"/>
    <w:rsid w:val="006E1673"/>
    <w:rsid w:val="006E1952"/>
    <w:rsid w:val="006E2F28"/>
    <w:rsid w:val="006F0437"/>
    <w:rsid w:val="006F04C4"/>
    <w:rsid w:val="006F7BAE"/>
    <w:rsid w:val="00704D42"/>
    <w:rsid w:val="00710E94"/>
    <w:rsid w:val="00711433"/>
    <w:rsid w:val="00712B4B"/>
    <w:rsid w:val="007146E8"/>
    <w:rsid w:val="00720CD1"/>
    <w:rsid w:val="00722DCD"/>
    <w:rsid w:val="00723E0D"/>
    <w:rsid w:val="00730942"/>
    <w:rsid w:val="00734CE3"/>
    <w:rsid w:val="007427C7"/>
    <w:rsid w:val="00743174"/>
    <w:rsid w:val="00747EF0"/>
    <w:rsid w:val="00757FE0"/>
    <w:rsid w:val="007615DB"/>
    <w:rsid w:val="00761A36"/>
    <w:rsid w:val="007620C7"/>
    <w:rsid w:val="007654EC"/>
    <w:rsid w:val="0076641F"/>
    <w:rsid w:val="007702DC"/>
    <w:rsid w:val="007755BA"/>
    <w:rsid w:val="00781F37"/>
    <w:rsid w:val="007965E3"/>
    <w:rsid w:val="00796913"/>
    <w:rsid w:val="007A2C7E"/>
    <w:rsid w:val="007A55DE"/>
    <w:rsid w:val="007A6E3F"/>
    <w:rsid w:val="007A76CF"/>
    <w:rsid w:val="007B0169"/>
    <w:rsid w:val="007B645F"/>
    <w:rsid w:val="007B7ABC"/>
    <w:rsid w:val="007C15C6"/>
    <w:rsid w:val="007C223A"/>
    <w:rsid w:val="007C2B89"/>
    <w:rsid w:val="007C4032"/>
    <w:rsid w:val="007C4235"/>
    <w:rsid w:val="007C561F"/>
    <w:rsid w:val="007D272B"/>
    <w:rsid w:val="007D36B1"/>
    <w:rsid w:val="007D394C"/>
    <w:rsid w:val="007E548C"/>
    <w:rsid w:val="00804C53"/>
    <w:rsid w:val="00805666"/>
    <w:rsid w:val="00806304"/>
    <w:rsid w:val="00807596"/>
    <w:rsid w:val="00812DF0"/>
    <w:rsid w:val="00816047"/>
    <w:rsid w:val="00820139"/>
    <w:rsid w:val="00821060"/>
    <w:rsid w:val="00823BC3"/>
    <w:rsid w:val="00826EF9"/>
    <w:rsid w:val="00830B6E"/>
    <w:rsid w:val="00831600"/>
    <w:rsid w:val="00832EFA"/>
    <w:rsid w:val="00833629"/>
    <w:rsid w:val="0083390D"/>
    <w:rsid w:val="00836362"/>
    <w:rsid w:val="00836EE4"/>
    <w:rsid w:val="00841CDF"/>
    <w:rsid w:val="00842FBF"/>
    <w:rsid w:val="00843C68"/>
    <w:rsid w:val="00850612"/>
    <w:rsid w:val="00851795"/>
    <w:rsid w:val="008526DF"/>
    <w:rsid w:val="00862524"/>
    <w:rsid w:val="0086434F"/>
    <w:rsid w:val="0086698F"/>
    <w:rsid w:val="0087042B"/>
    <w:rsid w:val="00875C2F"/>
    <w:rsid w:val="0087704E"/>
    <w:rsid w:val="0087736C"/>
    <w:rsid w:val="00890EBC"/>
    <w:rsid w:val="008915B5"/>
    <w:rsid w:val="00894F72"/>
    <w:rsid w:val="008A1710"/>
    <w:rsid w:val="008A454E"/>
    <w:rsid w:val="008A5187"/>
    <w:rsid w:val="008A7A90"/>
    <w:rsid w:val="008B08F2"/>
    <w:rsid w:val="008B124C"/>
    <w:rsid w:val="008B72E9"/>
    <w:rsid w:val="008D0802"/>
    <w:rsid w:val="008D3B09"/>
    <w:rsid w:val="008D43AA"/>
    <w:rsid w:val="008D532B"/>
    <w:rsid w:val="008D7845"/>
    <w:rsid w:val="008D7869"/>
    <w:rsid w:val="008D7AF5"/>
    <w:rsid w:val="008E1B10"/>
    <w:rsid w:val="008E2363"/>
    <w:rsid w:val="008E5CC0"/>
    <w:rsid w:val="008E7941"/>
    <w:rsid w:val="008F1392"/>
    <w:rsid w:val="009137C6"/>
    <w:rsid w:val="0092033B"/>
    <w:rsid w:val="0092341F"/>
    <w:rsid w:val="009243ED"/>
    <w:rsid w:val="009342C9"/>
    <w:rsid w:val="00935DFA"/>
    <w:rsid w:val="0093638A"/>
    <w:rsid w:val="0094093F"/>
    <w:rsid w:val="009413C6"/>
    <w:rsid w:val="009446A7"/>
    <w:rsid w:val="00950B1F"/>
    <w:rsid w:val="00952EE6"/>
    <w:rsid w:val="00953C5E"/>
    <w:rsid w:val="00953DAE"/>
    <w:rsid w:val="00955CC0"/>
    <w:rsid w:val="00960EB3"/>
    <w:rsid w:val="009632C7"/>
    <w:rsid w:val="00963A55"/>
    <w:rsid w:val="00965E63"/>
    <w:rsid w:val="009814EE"/>
    <w:rsid w:val="00981781"/>
    <w:rsid w:val="00981F54"/>
    <w:rsid w:val="009825F7"/>
    <w:rsid w:val="00982C33"/>
    <w:rsid w:val="009831C1"/>
    <w:rsid w:val="00993C59"/>
    <w:rsid w:val="009951B1"/>
    <w:rsid w:val="00996164"/>
    <w:rsid w:val="009A0FA5"/>
    <w:rsid w:val="009A315E"/>
    <w:rsid w:val="009A5F34"/>
    <w:rsid w:val="009B48D6"/>
    <w:rsid w:val="009C0686"/>
    <w:rsid w:val="009C7687"/>
    <w:rsid w:val="009D390B"/>
    <w:rsid w:val="009D53B6"/>
    <w:rsid w:val="009E2B12"/>
    <w:rsid w:val="009E4089"/>
    <w:rsid w:val="009E7B35"/>
    <w:rsid w:val="009F4369"/>
    <w:rsid w:val="009F4611"/>
    <w:rsid w:val="009F59B7"/>
    <w:rsid w:val="009F5EB6"/>
    <w:rsid w:val="009F7F3D"/>
    <w:rsid w:val="00A00284"/>
    <w:rsid w:val="00A01C3F"/>
    <w:rsid w:val="00A03B00"/>
    <w:rsid w:val="00A04802"/>
    <w:rsid w:val="00A1048A"/>
    <w:rsid w:val="00A219C8"/>
    <w:rsid w:val="00A24A85"/>
    <w:rsid w:val="00A2691F"/>
    <w:rsid w:val="00A27B3C"/>
    <w:rsid w:val="00A343E5"/>
    <w:rsid w:val="00A3493B"/>
    <w:rsid w:val="00A363C8"/>
    <w:rsid w:val="00A436D8"/>
    <w:rsid w:val="00A520CC"/>
    <w:rsid w:val="00A52D5D"/>
    <w:rsid w:val="00A53CCE"/>
    <w:rsid w:val="00A6140C"/>
    <w:rsid w:val="00A65C8B"/>
    <w:rsid w:val="00A66E5A"/>
    <w:rsid w:val="00A66EF8"/>
    <w:rsid w:val="00A702E6"/>
    <w:rsid w:val="00A72A59"/>
    <w:rsid w:val="00A73BED"/>
    <w:rsid w:val="00A76EE5"/>
    <w:rsid w:val="00A91E3A"/>
    <w:rsid w:val="00A949D1"/>
    <w:rsid w:val="00A94E5B"/>
    <w:rsid w:val="00AA2B3C"/>
    <w:rsid w:val="00AA4B05"/>
    <w:rsid w:val="00AA55D0"/>
    <w:rsid w:val="00AA70D1"/>
    <w:rsid w:val="00AA7F59"/>
    <w:rsid w:val="00AB007F"/>
    <w:rsid w:val="00AC78D8"/>
    <w:rsid w:val="00AC7932"/>
    <w:rsid w:val="00AD10A4"/>
    <w:rsid w:val="00AD4F25"/>
    <w:rsid w:val="00AD6EB4"/>
    <w:rsid w:val="00AD7CB3"/>
    <w:rsid w:val="00AE6850"/>
    <w:rsid w:val="00AE758F"/>
    <w:rsid w:val="00AE7BB5"/>
    <w:rsid w:val="00AF0128"/>
    <w:rsid w:val="00AF19D6"/>
    <w:rsid w:val="00B012E0"/>
    <w:rsid w:val="00B02AE9"/>
    <w:rsid w:val="00B03031"/>
    <w:rsid w:val="00B077D6"/>
    <w:rsid w:val="00B11127"/>
    <w:rsid w:val="00B15358"/>
    <w:rsid w:val="00B160EF"/>
    <w:rsid w:val="00B20A31"/>
    <w:rsid w:val="00B22874"/>
    <w:rsid w:val="00B303F7"/>
    <w:rsid w:val="00B408FA"/>
    <w:rsid w:val="00B41E83"/>
    <w:rsid w:val="00B43C0E"/>
    <w:rsid w:val="00B510FD"/>
    <w:rsid w:val="00B62C52"/>
    <w:rsid w:val="00B70DD2"/>
    <w:rsid w:val="00B74A0F"/>
    <w:rsid w:val="00B75DA7"/>
    <w:rsid w:val="00B817F1"/>
    <w:rsid w:val="00B83C89"/>
    <w:rsid w:val="00B87A05"/>
    <w:rsid w:val="00B96277"/>
    <w:rsid w:val="00BA1739"/>
    <w:rsid w:val="00BA3AED"/>
    <w:rsid w:val="00BB2032"/>
    <w:rsid w:val="00BB3752"/>
    <w:rsid w:val="00BB429F"/>
    <w:rsid w:val="00BC0075"/>
    <w:rsid w:val="00BC1EF4"/>
    <w:rsid w:val="00BC4008"/>
    <w:rsid w:val="00BD0783"/>
    <w:rsid w:val="00BD6411"/>
    <w:rsid w:val="00BD740E"/>
    <w:rsid w:val="00BE41EA"/>
    <w:rsid w:val="00BE5243"/>
    <w:rsid w:val="00BE59E6"/>
    <w:rsid w:val="00BF147D"/>
    <w:rsid w:val="00BF3DE2"/>
    <w:rsid w:val="00BF4E5F"/>
    <w:rsid w:val="00BF61B7"/>
    <w:rsid w:val="00BF6FCE"/>
    <w:rsid w:val="00C04F0C"/>
    <w:rsid w:val="00C10F7E"/>
    <w:rsid w:val="00C11CF9"/>
    <w:rsid w:val="00C1489D"/>
    <w:rsid w:val="00C14AD0"/>
    <w:rsid w:val="00C221F0"/>
    <w:rsid w:val="00C22546"/>
    <w:rsid w:val="00C25220"/>
    <w:rsid w:val="00C255EE"/>
    <w:rsid w:val="00C26586"/>
    <w:rsid w:val="00C26C24"/>
    <w:rsid w:val="00C30149"/>
    <w:rsid w:val="00C30F31"/>
    <w:rsid w:val="00C33A8E"/>
    <w:rsid w:val="00C353CB"/>
    <w:rsid w:val="00C43A7F"/>
    <w:rsid w:val="00C56F23"/>
    <w:rsid w:val="00C61DD0"/>
    <w:rsid w:val="00C6339A"/>
    <w:rsid w:val="00C66ADC"/>
    <w:rsid w:val="00C66E1A"/>
    <w:rsid w:val="00C71829"/>
    <w:rsid w:val="00C7317C"/>
    <w:rsid w:val="00C74E7D"/>
    <w:rsid w:val="00C758D6"/>
    <w:rsid w:val="00C829B4"/>
    <w:rsid w:val="00C86080"/>
    <w:rsid w:val="00C90931"/>
    <w:rsid w:val="00C90C90"/>
    <w:rsid w:val="00C94C44"/>
    <w:rsid w:val="00CA2603"/>
    <w:rsid w:val="00CA41D8"/>
    <w:rsid w:val="00CB05FA"/>
    <w:rsid w:val="00CB4C68"/>
    <w:rsid w:val="00CB751F"/>
    <w:rsid w:val="00CC0C68"/>
    <w:rsid w:val="00CC52C8"/>
    <w:rsid w:val="00CD474B"/>
    <w:rsid w:val="00CD569F"/>
    <w:rsid w:val="00CE0AD2"/>
    <w:rsid w:val="00CE1EE5"/>
    <w:rsid w:val="00CE57C1"/>
    <w:rsid w:val="00D04640"/>
    <w:rsid w:val="00D17284"/>
    <w:rsid w:val="00D223D6"/>
    <w:rsid w:val="00D246E2"/>
    <w:rsid w:val="00D303B5"/>
    <w:rsid w:val="00D32833"/>
    <w:rsid w:val="00D459CF"/>
    <w:rsid w:val="00D46085"/>
    <w:rsid w:val="00D520C4"/>
    <w:rsid w:val="00D53EF0"/>
    <w:rsid w:val="00D569B1"/>
    <w:rsid w:val="00D60BB4"/>
    <w:rsid w:val="00D615F7"/>
    <w:rsid w:val="00D6203A"/>
    <w:rsid w:val="00D62117"/>
    <w:rsid w:val="00D71A64"/>
    <w:rsid w:val="00D73462"/>
    <w:rsid w:val="00D74FFE"/>
    <w:rsid w:val="00D85C9B"/>
    <w:rsid w:val="00D85F1C"/>
    <w:rsid w:val="00D90628"/>
    <w:rsid w:val="00D909E7"/>
    <w:rsid w:val="00D931A0"/>
    <w:rsid w:val="00D94257"/>
    <w:rsid w:val="00DA05BA"/>
    <w:rsid w:val="00DA36B9"/>
    <w:rsid w:val="00DA3FC9"/>
    <w:rsid w:val="00DB4ABD"/>
    <w:rsid w:val="00DB4C9F"/>
    <w:rsid w:val="00DC22B9"/>
    <w:rsid w:val="00DC5C57"/>
    <w:rsid w:val="00DE627D"/>
    <w:rsid w:val="00DE6875"/>
    <w:rsid w:val="00DF10C6"/>
    <w:rsid w:val="00DF2B0D"/>
    <w:rsid w:val="00DF3B53"/>
    <w:rsid w:val="00E002FB"/>
    <w:rsid w:val="00E03241"/>
    <w:rsid w:val="00E03BE6"/>
    <w:rsid w:val="00E0630B"/>
    <w:rsid w:val="00E06A48"/>
    <w:rsid w:val="00E070F5"/>
    <w:rsid w:val="00E07EBF"/>
    <w:rsid w:val="00E150BD"/>
    <w:rsid w:val="00E15219"/>
    <w:rsid w:val="00E1585E"/>
    <w:rsid w:val="00E15BE9"/>
    <w:rsid w:val="00E16191"/>
    <w:rsid w:val="00E17708"/>
    <w:rsid w:val="00E17AE5"/>
    <w:rsid w:val="00E20096"/>
    <w:rsid w:val="00E20205"/>
    <w:rsid w:val="00E2538E"/>
    <w:rsid w:val="00E259B1"/>
    <w:rsid w:val="00E2713E"/>
    <w:rsid w:val="00E37AF2"/>
    <w:rsid w:val="00E40AEB"/>
    <w:rsid w:val="00E45100"/>
    <w:rsid w:val="00E517D8"/>
    <w:rsid w:val="00E607DE"/>
    <w:rsid w:val="00E64496"/>
    <w:rsid w:val="00E72EFD"/>
    <w:rsid w:val="00E74174"/>
    <w:rsid w:val="00E757DB"/>
    <w:rsid w:val="00E813BB"/>
    <w:rsid w:val="00E86707"/>
    <w:rsid w:val="00E911BB"/>
    <w:rsid w:val="00E975C5"/>
    <w:rsid w:val="00EA61F0"/>
    <w:rsid w:val="00EB1B07"/>
    <w:rsid w:val="00EB34A4"/>
    <w:rsid w:val="00EC2F57"/>
    <w:rsid w:val="00EC5187"/>
    <w:rsid w:val="00ED38ED"/>
    <w:rsid w:val="00ED4F2D"/>
    <w:rsid w:val="00EE24DE"/>
    <w:rsid w:val="00EE324F"/>
    <w:rsid w:val="00EE3643"/>
    <w:rsid w:val="00EE4734"/>
    <w:rsid w:val="00EE7BCA"/>
    <w:rsid w:val="00EF27DC"/>
    <w:rsid w:val="00EF2914"/>
    <w:rsid w:val="00EF7920"/>
    <w:rsid w:val="00EF7FFE"/>
    <w:rsid w:val="00F00730"/>
    <w:rsid w:val="00F025DF"/>
    <w:rsid w:val="00F1732A"/>
    <w:rsid w:val="00F2001F"/>
    <w:rsid w:val="00F20942"/>
    <w:rsid w:val="00F21BB5"/>
    <w:rsid w:val="00F2430F"/>
    <w:rsid w:val="00F30A42"/>
    <w:rsid w:val="00F35A61"/>
    <w:rsid w:val="00F36673"/>
    <w:rsid w:val="00F400D2"/>
    <w:rsid w:val="00F45577"/>
    <w:rsid w:val="00F542B9"/>
    <w:rsid w:val="00F56A02"/>
    <w:rsid w:val="00F604C1"/>
    <w:rsid w:val="00F64B8F"/>
    <w:rsid w:val="00F65818"/>
    <w:rsid w:val="00F6799C"/>
    <w:rsid w:val="00F7020F"/>
    <w:rsid w:val="00F751FD"/>
    <w:rsid w:val="00F77159"/>
    <w:rsid w:val="00F81226"/>
    <w:rsid w:val="00F82788"/>
    <w:rsid w:val="00F845D1"/>
    <w:rsid w:val="00F93057"/>
    <w:rsid w:val="00F95905"/>
    <w:rsid w:val="00FA165A"/>
    <w:rsid w:val="00FA375A"/>
    <w:rsid w:val="00FA408C"/>
    <w:rsid w:val="00FA40B0"/>
    <w:rsid w:val="00FA6732"/>
    <w:rsid w:val="00FA7DA0"/>
    <w:rsid w:val="00FB0C57"/>
    <w:rsid w:val="00FB1B71"/>
    <w:rsid w:val="00FB245F"/>
    <w:rsid w:val="00FB26E7"/>
    <w:rsid w:val="00FB70A2"/>
    <w:rsid w:val="00FC4B5D"/>
    <w:rsid w:val="00FC4C9D"/>
    <w:rsid w:val="00FC64B6"/>
    <w:rsid w:val="00FC716F"/>
    <w:rsid w:val="00FD34CE"/>
    <w:rsid w:val="00FE0263"/>
    <w:rsid w:val="00FE2A01"/>
    <w:rsid w:val="00FE2F91"/>
    <w:rsid w:val="00FE449D"/>
    <w:rsid w:val="00FE5CE6"/>
    <w:rsid w:val="00FF15F7"/>
    <w:rsid w:val="00FF3AB6"/>
    <w:rsid w:val="00FF420C"/>
    <w:rsid w:val="00FF5C3C"/>
    <w:rsid w:val="00FF5E29"/>
    <w:rsid w:val="00FF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2369B0"/>
  <w15:docId w15:val="{56C0DAF1-92B6-4A85-9176-129FC724A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3BED"/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A303F"/>
    <w:pPr>
      <w:ind w:right="-766"/>
      <w:jc w:val="both"/>
    </w:pPr>
    <w:rPr>
      <w:b/>
      <w:sz w:val="28"/>
    </w:rPr>
  </w:style>
  <w:style w:type="paragraph" w:styleId="20">
    <w:name w:val="Body Text 2"/>
    <w:basedOn w:val="a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uiPriority w:val="99"/>
    <w:rsid w:val="00DF10C6"/>
    <w:rPr>
      <w:b/>
      <w:sz w:val="28"/>
    </w:rPr>
  </w:style>
  <w:style w:type="paragraph" w:styleId="a7">
    <w:name w:val="Plain Text"/>
    <w:basedOn w:val="a"/>
    <w:link w:val="a8"/>
    <w:uiPriority w:val="99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uiPriority w:val="99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1">
    <w:name w:val="Body Text Indent 2"/>
    <w:basedOn w:val="a"/>
    <w:link w:val="22"/>
    <w:rsid w:val="009F7F3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5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1">
    <w:name w:val="toc 1"/>
    <w:basedOn w:val="a"/>
    <w:next w:val="a"/>
    <w:autoRedefine/>
    <w:uiPriority w:val="39"/>
    <w:unhideWhenUsed/>
    <w:rsid w:val="00A94E5B"/>
    <w:pPr>
      <w:widowControl w:val="0"/>
      <w:tabs>
        <w:tab w:val="right" w:leader="dot" w:pos="9639"/>
      </w:tabs>
      <w:autoSpaceDE w:val="0"/>
      <w:autoSpaceDN w:val="0"/>
      <w:adjustRightInd w:val="0"/>
      <w:jc w:val="both"/>
    </w:pPr>
    <w:rPr>
      <w:b/>
      <w:bCs/>
      <w:noProof/>
      <w:kern w:val="32"/>
      <w:sz w:val="28"/>
      <w:szCs w:val="28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uiPriority w:val="99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,Bullet List,FooterText,numbered,ПС - Нумерованный,2 Спс точк,Имя Рисунка,List Paragraph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C04F0C"/>
    <w:rPr>
      <w:lang w:eastAsia="zh-CN"/>
    </w:rPr>
  </w:style>
  <w:style w:type="paragraph" w:styleId="af2">
    <w:name w:val="footer"/>
    <w:basedOn w:val="a"/>
    <w:link w:val="af3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rsid w:val="00C04F0C"/>
    <w:rPr>
      <w:lang w:eastAsia="zh-CN"/>
    </w:rPr>
  </w:style>
  <w:style w:type="paragraph" w:styleId="af4">
    <w:name w:val="Balloon Text"/>
    <w:basedOn w:val="a"/>
    <w:link w:val="af5"/>
    <w:uiPriority w:val="99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2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numbering" w:customStyle="1" w:styleId="14">
    <w:name w:val="Нет списка1"/>
    <w:next w:val="a2"/>
    <w:uiPriority w:val="99"/>
    <w:semiHidden/>
    <w:unhideWhenUsed/>
    <w:rsid w:val="00B303F7"/>
  </w:style>
  <w:style w:type="table" w:customStyle="1" w:styleId="TableNormal">
    <w:name w:val="Table Normal"/>
    <w:uiPriority w:val="2"/>
    <w:semiHidden/>
    <w:unhideWhenUsed/>
    <w:qFormat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B303F7"/>
    <w:pPr>
      <w:widowControl w:val="0"/>
      <w:autoSpaceDE w:val="0"/>
      <w:autoSpaceDN w:val="0"/>
      <w:ind w:left="542"/>
    </w:pPr>
    <w:rPr>
      <w:sz w:val="28"/>
      <w:szCs w:val="28"/>
      <w:lang w:eastAsia="en-US"/>
    </w:rPr>
  </w:style>
  <w:style w:type="paragraph" w:customStyle="1" w:styleId="111">
    <w:name w:val="Заголовок 11"/>
    <w:basedOn w:val="a"/>
    <w:uiPriority w:val="1"/>
    <w:qFormat/>
    <w:rsid w:val="00B303F7"/>
    <w:pPr>
      <w:widowControl w:val="0"/>
      <w:autoSpaceDE w:val="0"/>
      <w:autoSpaceDN w:val="0"/>
      <w:ind w:left="258"/>
      <w:jc w:val="both"/>
      <w:outlineLvl w:val="1"/>
    </w:pPr>
    <w:rPr>
      <w:b/>
      <w:bCs/>
      <w:sz w:val="28"/>
      <w:szCs w:val="28"/>
      <w:lang w:eastAsia="en-US"/>
    </w:rPr>
  </w:style>
  <w:style w:type="paragraph" w:customStyle="1" w:styleId="210">
    <w:name w:val="Заголовок 21"/>
    <w:basedOn w:val="a"/>
    <w:uiPriority w:val="1"/>
    <w:qFormat/>
    <w:rsid w:val="00B303F7"/>
    <w:pPr>
      <w:widowControl w:val="0"/>
      <w:autoSpaceDE w:val="0"/>
      <w:autoSpaceDN w:val="0"/>
      <w:ind w:left="825"/>
      <w:jc w:val="both"/>
      <w:outlineLvl w:val="2"/>
    </w:pPr>
    <w:rPr>
      <w:b/>
      <w:bCs/>
      <w:i/>
      <w:i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B303F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24">
    <w:name w:val="Сетка таблицы2"/>
    <w:basedOn w:val="a1"/>
    <w:next w:val="aa"/>
    <w:uiPriority w:val="59"/>
    <w:rsid w:val="00B303F7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5">
    <w:name w:val="toc 3"/>
    <w:basedOn w:val="a"/>
    <w:next w:val="a"/>
    <w:autoRedefine/>
    <w:uiPriority w:val="39"/>
    <w:unhideWhenUsed/>
    <w:rsid w:val="00B303F7"/>
    <w:pPr>
      <w:widowControl w:val="0"/>
      <w:autoSpaceDE w:val="0"/>
      <w:autoSpaceDN w:val="0"/>
      <w:spacing w:after="100"/>
      <w:ind w:left="440"/>
    </w:pPr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F542B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3F13FC"/>
    <w:rPr>
      <w:color w:val="605E5C"/>
      <w:shd w:val="clear" w:color="auto" w:fill="E1DFDD"/>
    </w:rPr>
  </w:style>
  <w:style w:type="paragraph" w:customStyle="1" w:styleId="112">
    <w:name w:val="Обычный11"/>
    <w:rsid w:val="005B7A7B"/>
    <w:pPr>
      <w:suppressAutoHyphens/>
      <w:ind w:firstLine="709"/>
      <w:jc w:val="both"/>
    </w:pPr>
    <w:rPr>
      <w:rFonts w:eastAsia="Arial"/>
      <w:sz w:val="28"/>
      <w:lang w:eastAsia="ar-SA"/>
    </w:rPr>
  </w:style>
  <w:style w:type="character" w:customStyle="1" w:styleId="FontStyle197">
    <w:name w:val="Font Style197"/>
    <w:rsid w:val="005B7A7B"/>
    <w:rPr>
      <w:rFonts w:ascii="Times New Roman" w:hAnsi="Times New Roman" w:cs="Times New Roman"/>
      <w:b/>
      <w:bCs/>
      <w:sz w:val="22"/>
      <w:szCs w:val="22"/>
    </w:rPr>
  </w:style>
  <w:style w:type="paragraph" w:customStyle="1" w:styleId="Default">
    <w:name w:val="Default"/>
    <w:rsid w:val="006F04C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afa">
    <w:name w:val="Body Text Indent"/>
    <w:basedOn w:val="a"/>
    <w:link w:val="afb"/>
    <w:uiPriority w:val="99"/>
    <w:unhideWhenUsed/>
    <w:rsid w:val="00AD10A4"/>
    <w:pPr>
      <w:spacing w:after="120" w:line="259" w:lineRule="auto"/>
      <w:ind w:left="283"/>
    </w:pPr>
    <w:rPr>
      <w:rFonts w:ascii="Calibri" w:eastAsia="Calibri" w:hAnsi="Calibri" w:cs="Calibri"/>
      <w:sz w:val="22"/>
      <w:szCs w:val="22"/>
      <w:lang w:eastAsia="ru-RU"/>
    </w:rPr>
  </w:style>
  <w:style w:type="character" w:customStyle="1" w:styleId="afb">
    <w:name w:val="Основной текст с отступом Знак"/>
    <w:basedOn w:val="a0"/>
    <w:link w:val="afa"/>
    <w:uiPriority w:val="99"/>
    <w:rsid w:val="00AD10A4"/>
    <w:rPr>
      <w:rFonts w:ascii="Calibri" w:eastAsia="Calibri" w:hAnsi="Calibri" w:cs="Calibri"/>
      <w:sz w:val="22"/>
      <w:szCs w:val="22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,Bullet List Знак,FooterText Знак,numbered Знак,ПС - Нумерованный Знак,2 Спс точк Знак,Имя Рисунка Знак,List Paragraph Знак"/>
    <w:link w:val="ac"/>
    <w:uiPriority w:val="34"/>
    <w:rsid w:val="00AD10A4"/>
    <w:rPr>
      <w:lang w:eastAsia="zh-CN"/>
    </w:rPr>
  </w:style>
  <w:style w:type="character" w:customStyle="1" w:styleId="afc">
    <w:name w:val="Название Знак"/>
    <w:rsid w:val="00AD10A4"/>
    <w:rPr>
      <w:rFonts w:ascii="Times New Roman" w:eastAsia="Times New Roman" w:hAnsi="Times New Roman"/>
      <w:b/>
      <w:bCs/>
      <w:caps/>
      <w:color w:val="000000"/>
      <w:spacing w:val="102"/>
      <w:sz w:val="28"/>
      <w:szCs w:val="23"/>
    </w:rPr>
  </w:style>
  <w:style w:type="character" w:customStyle="1" w:styleId="10">
    <w:name w:val="Заголовок 1 Знак"/>
    <w:basedOn w:val="a0"/>
    <w:link w:val="1"/>
    <w:uiPriority w:val="9"/>
    <w:rsid w:val="006733FF"/>
    <w:rPr>
      <w:sz w:val="28"/>
      <w:lang w:eastAsia="zh-CN"/>
    </w:rPr>
  </w:style>
  <w:style w:type="paragraph" w:customStyle="1" w:styleId="16">
    <w:name w:val="Абзац списка1"/>
    <w:basedOn w:val="a"/>
    <w:rsid w:val="00AE68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BA1739"/>
    <w:rPr>
      <w:color w:val="605E5C"/>
      <w:shd w:val="clear" w:color="auto" w:fill="E1DFDD"/>
    </w:rPr>
  </w:style>
  <w:style w:type="paragraph" w:customStyle="1" w:styleId="Style18">
    <w:name w:val="Style18"/>
    <w:basedOn w:val="a"/>
    <w:uiPriority w:val="99"/>
    <w:rsid w:val="009632C7"/>
    <w:pPr>
      <w:widowControl w:val="0"/>
      <w:autoSpaceDE w:val="0"/>
      <w:autoSpaceDN w:val="0"/>
      <w:adjustRightInd w:val="0"/>
      <w:spacing w:line="314" w:lineRule="exact"/>
      <w:ind w:firstLine="696"/>
      <w:jc w:val="both"/>
    </w:pPr>
    <w:rPr>
      <w:rFonts w:eastAsia="Times New Roman"/>
      <w:sz w:val="24"/>
      <w:szCs w:val="24"/>
      <w:lang w:val="en-US" w:eastAsia="en-US"/>
    </w:rPr>
  </w:style>
  <w:style w:type="character" w:customStyle="1" w:styleId="FontStyle82">
    <w:name w:val="Font Style82"/>
    <w:uiPriority w:val="99"/>
    <w:rsid w:val="009632C7"/>
    <w:rPr>
      <w:rFonts w:ascii="Times New Roman" w:hAnsi="Times New Roman" w:cs="Times New Roman" w:hint="default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9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56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7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13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6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3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0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73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57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9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2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93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9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61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9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71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74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17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33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8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0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8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spark-interfax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6" ma:contentTypeDescription="Создание документа." ma:contentTypeScope="" ma:versionID="f96875a5def51878b6357ba28fc26d60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fbf4c8bf910de3b90d9080e1b0c97f45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9b4cd24-bfb5-4381-84b2-cde457f670e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86A0E7-37A8-406F-B4D1-33C64C38C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F9AA591-390E-4AFE-8C57-C931C241AF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BB3F57-9032-4A2E-A891-4A324ED2E2FD}">
  <ds:schemaRefs>
    <ds:schemaRef ds:uri="http://schemas.microsoft.com/office/2006/metadata/properties"/>
    <ds:schemaRef ds:uri="http://schemas.microsoft.com/office/infopath/2007/PartnerControls"/>
    <ds:schemaRef ds:uri="19b4cd24-bfb5-4381-84b2-cde457f670ee"/>
  </ds:schemaRefs>
</ds:datastoreItem>
</file>

<file path=customXml/itemProps4.xml><?xml version="1.0" encoding="utf-8"?>
<ds:datastoreItem xmlns:ds="http://schemas.openxmlformats.org/officeDocument/2006/customXml" ds:itemID="{DC89E9F7-3920-4713-A738-07A36C02A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33</Pages>
  <Words>9191</Words>
  <Characters>52395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61464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subject/>
  <dc:creator>1</dc:creator>
  <cp:keywords/>
  <cp:lastModifiedBy>Булычева Светлана Николаевна</cp:lastModifiedBy>
  <cp:revision>7</cp:revision>
  <cp:lastPrinted>2025-03-01T14:22:00Z</cp:lastPrinted>
  <dcterms:created xsi:type="dcterms:W3CDTF">2025-03-06T14:21:00Z</dcterms:created>
  <dcterms:modified xsi:type="dcterms:W3CDTF">2025-04-11T07:47:00Z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